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2C" w:rsidRDefault="0086052C">
      <w:pPr>
        <w:pStyle w:val="BodyText"/>
        <w:spacing w:before="4"/>
        <w:ind w:left="0"/>
        <w:rPr>
          <w:rFonts w:ascii="Times New Roman"/>
          <w:sz w:val="21"/>
        </w:rPr>
      </w:pPr>
    </w:p>
    <w:p w:rsidR="0086052C" w:rsidRDefault="00102969">
      <w:pPr>
        <w:pStyle w:val="Title"/>
      </w:pPr>
      <w:r>
        <w:rPr>
          <w:spacing w:val="-1"/>
        </w:rPr>
        <w:t>Library</w:t>
      </w:r>
      <w:r>
        <w:rPr>
          <w:spacing w:val="-20"/>
        </w:rPr>
        <w:t xml:space="preserve"> </w:t>
      </w:r>
      <w:r>
        <w:rPr>
          <w:spacing w:val="-1"/>
        </w:rPr>
        <w:t>Services</w:t>
      </w:r>
    </w:p>
    <w:p w:rsidR="0086052C" w:rsidRDefault="0086052C">
      <w:pPr>
        <w:pStyle w:val="BodyText"/>
        <w:spacing w:before="4"/>
        <w:ind w:left="0"/>
        <w:rPr>
          <w:b/>
          <w:sz w:val="29"/>
        </w:rPr>
      </w:pPr>
    </w:p>
    <w:p w:rsidR="0086052C" w:rsidRDefault="00102969">
      <w:pPr>
        <w:pStyle w:val="BodyText"/>
        <w:tabs>
          <w:tab w:val="left" w:pos="7412"/>
        </w:tabs>
        <w:spacing w:line="259" w:lineRule="auto"/>
        <w:ind w:right="272"/>
      </w:pPr>
      <w:r>
        <w:t>The College’s Library Services are available at the Wallace Drive Campus, Ayers Campus, Valley Street</w:t>
      </w:r>
      <w:r>
        <w:rPr>
          <w:spacing w:val="1"/>
        </w:rPr>
        <w:t xml:space="preserve"> </w:t>
      </w:r>
      <w:r>
        <w:t>Campus, Cherokee Center, and the Online Library through the college website.</w:t>
      </w:r>
      <w:r>
        <w:rPr>
          <w:spacing w:val="1"/>
        </w:rPr>
        <w:t xml:space="preserve"> </w:t>
      </w:r>
      <w:r>
        <w:t xml:space="preserve">Onsite and online services and collections support the programs and courses offered by the College, as </w:t>
      </w:r>
      <w:r w:rsidR="00024CEB">
        <w:t xml:space="preserve">well as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D429FE">
        <w:t xml:space="preserve">students.  </w:t>
      </w:r>
      <w:r>
        <w:t>The</w:t>
      </w:r>
      <w:r w:rsidR="00D429FE">
        <w:t xml:space="preserve"> librarians continually assess the</w:t>
      </w:r>
      <w:r>
        <w:t xml:space="preserve"> availability of </w:t>
      </w:r>
      <w:r w:rsidR="00D429FE">
        <w:t>books and information</w:t>
      </w:r>
      <w:r>
        <w:t xml:space="preserve"> at each location t</w:t>
      </w:r>
      <w:r w:rsidR="00D429FE">
        <w:t>o meet the specific needs of th</w:t>
      </w:r>
      <w:r w:rsidR="00024CEB">
        <w:t>at</w:t>
      </w:r>
      <w:r w:rsidR="00D429FE">
        <w:t xml:space="preserve"> </w:t>
      </w:r>
      <w:r>
        <w:t>location.</w:t>
      </w:r>
      <w:r>
        <w:rPr>
          <w:spacing w:val="1"/>
        </w:rPr>
        <w:t xml:space="preserve"> </w:t>
      </w:r>
      <w:r w:rsidR="00D21B30">
        <w:t>Each</w:t>
      </w:r>
      <w:r>
        <w:t xml:space="preserve"> campus library or learning resource center offers a collection of instructional</w:t>
      </w:r>
      <w:r>
        <w:rPr>
          <w:spacing w:val="1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assistance,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computerized</w:t>
      </w:r>
      <w:r>
        <w:rPr>
          <w:spacing w:val="-6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capability.</w:t>
      </w:r>
      <w:r>
        <w:rPr>
          <w:spacing w:val="1"/>
        </w:rPr>
        <w:t xml:space="preserve"> </w:t>
      </w:r>
      <w:r>
        <w:t>The librarians at each location are available to provide library instruction sessions for classes, students,</w:t>
      </w:r>
      <w:r>
        <w:rPr>
          <w:spacing w:val="1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staff.</w:t>
      </w:r>
    </w:p>
    <w:p w:rsidR="0086052C" w:rsidRDefault="00102969">
      <w:pPr>
        <w:pStyle w:val="BodyText"/>
        <w:spacing w:before="158" w:line="259" w:lineRule="auto"/>
        <w:ind w:right="113"/>
      </w:pPr>
      <w:r>
        <w:t>To borrow books and multi-media items from any of the campuses or centers, student</w:t>
      </w:r>
      <w:r w:rsidR="00A3585C">
        <w:t>s are required to present</w:t>
      </w:r>
      <w:r>
        <w:t xml:space="preserve"> a </w:t>
      </w:r>
      <w:r w:rsidR="00197D7B">
        <w:t>valid</w:t>
      </w:r>
      <w:r>
        <w:t xml:space="preserve"> Student Identification Card.</w:t>
      </w:r>
      <w:r>
        <w:rPr>
          <w:spacing w:val="48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patrons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 w:rsidR="005631B8">
        <w:t>or P</w:t>
      </w:r>
      <w:r>
        <w:t>hoto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college’s</w:t>
      </w:r>
      <w:r>
        <w:rPr>
          <w:spacing w:val="-4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area—specific</w:t>
      </w:r>
      <w:r>
        <w:rPr>
          <w:spacing w:val="-2"/>
        </w:rPr>
        <w:t xml:space="preserve"> </w:t>
      </w:r>
      <w:r>
        <w:t>borrowing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apply.</w:t>
      </w:r>
    </w:p>
    <w:p w:rsidR="0086052C" w:rsidRDefault="00102969">
      <w:pPr>
        <w:pStyle w:val="BodyText"/>
        <w:spacing w:before="159" w:line="259" w:lineRule="auto"/>
        <w:ind w:right="109"/>
      </w:pPr>
      <w:r>
        <w:t>The</w:t>
      </w:r>
      <w:r>
        <w:rPr>
          <w:spacing w:val="-3"/>
        </w:rPr>
        <w:t xml:space="preserve"> </w:t>
      </w:r>
      <w:r>
        <w:t>libraries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textbooks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 w:rsidR="00702981">
        <w:t xml:space="preserve">use in </w:t>
      </w:r>
      <w:r>
        <w:t>each library.</w:t>
      </w:r>
      <w:r>
        <w:rPr>
          <w:spacing w:val="1"/>
        </w:rPr>
        <w:t xml:space="preserve"> </w:t>
      </w:r>
      <w:r>
        <w:t>Various human anatomical models are also available to support the delivery of instruction in</w:t>
      </w:r>
      <w:r>
        <w:rPr>
          <w:spacing w:val="1"/>
        </w:rPr>
        <w:t xml:space="preserve"> </w:t>
      </w:r>
      <w:r>
        <w:t>Human Anatomy and Physiology and in the array of programs in Health Sciences.</w:t>
      </w:r>
      <w:r>
        <w:rPr>
          <w:spacing w:val="1"/>
        </w:rPr>
        <w:t xml:space="preserve"> </w:t>
      </w:r>
      <w:r>
        <w:t>These are available at the</w:t>
      </w:r>
      <w:r>
        <w:rPr>
          <w:spacing w:val="-52"/>
        </w:rPr>
        <w:t xml:space="preserve"> </w:t>
      </w:r>
      <w:r>
        <w:t>Wallace</w:t>
      </w:r>
      <w:r>
        <w:rPr>
          <w:spacing w:val="-1"/>
        </w:rPr>
        <w:t xml:space="preserve"> </w:t>
      </w:r>
      <w:r>
        <w:t>Drive Campus</w:t>
      </w:r>
      <w:r w:rsidR="00197D7B">
        <w:rPr>
          <w:spacing w:val="-2"/>
        </w:rPr>
        <w:t xml:space="preserve">, Ayers Campus, </w:t>
      </w:r>
      <w:r>
        <w:t>and</w:t>
      </w:r>
      <w:r>
        <w:rPr>
          <w:spacing w:val="-1"/>
        </w:rPr>
        <w:t xml:space="preserve"> </w:t>
      </w:r>
      <w:r>
        <w:t>Cherokee Centers.</w:t>
      </w:r>
    </w:p>
    <w:p w:rsidR="0086052C" w:rsidRDefault="00266814">
      <w:pPr>
        <w:pStyle w:val="BodyText"/>
        <w:spacing w:before="160" w:line="259" w:lineRule="auto"/>
        <w:ind w:right="92"/>
      </w:pPr>
      <w:r>
        <w:t>Th</w:t>
      </w:r>
      <w:r w:rsidR="00102969">
        <w:t>rough the Online Library,</w:t>
      </w:r>
      <w:r>
        <w:t xml:space="preserve"> faculty and students</w:t>
      </w:r>
      <w:r w:rsidR="00102969">
        <w:t xml:space="preserve"> have access to </w:t>
      </w:r>
      <w:r>
        <w:t>a large collection of electronic journals, periodicals, e-books, and other information sources.</w:t>
      </w:r>
      <w:r w:rsidR="001029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102969">
        <w:t>As a member of the Library Management Network (LMN), a north Alabama Consortium</w:t>
      </w:r>
      <w:r w:rsidR="00102969">
        <w:rPr>
          <w:spacing w:val="1"/>
        </w:rPr>
        <w:t xml:space="preserve"> </w:t>
      </w:r>
      <w:r w:rsidR="00102969">
        <w:t>with</w:t>
      </w:r>
      <w:r>
        <w:t xml:space="preserve"> the</w:t>
      </w:r>
      <w:r w:rsidR="00102969">
        <w:t xml:space="preserve"> combined</w:t>
      </w:r>
      <w:r>
        <w:t xml:space="preserve"> collections of several colleges</w:t>
      </w:r>
      <w:r w:rsidR="00EB645D">
        <w:t>, the library</w:t>
      </w:r>
      <w:r w:rsidR="00102969">
        <w:t xml:space="preserve"> now provide</w:t>
      </w:r>
      <w:r w:rsidR="00EB645D">
        <w:t>s</w:t>
      </w:r>
      <w:r w:rsidR="00102969">
        <w:t xml:space="preserve"> a </w:t>
      </w:r>
      <w:r>
        <w:t xml:space="preserve">vast </w:t>
      </w:r>
      <w:r w:rsidR="00102969">
        <w:t>range of</w:t>
      </w:r>
      <w:r w:rsidR="00102969">
        <w:rPr>
          <w:spacing w:val="1"/>
        </w:rPr>
        <w:t xml:space="preserve"> </w:t>
      </w:r>
      <w:r w:rsidR="00102969">
        <w:t>accessible information resources.</w:t>
      </w:r>
      <w:r w:rsidR="00102969">
        <w:rPr>
          <w:spacing w:val="1"/>
        </w:rPr>
        <w:t xml:space="preserve"> </w:t>
      </w:r>
      <w:r w:rsidR="00102969">
        <w:t>Online help services are available to assist online patrons.</w:t>
      </w:r>
      <w:r w:rsidR="00102969">
        <w:rPr>
          <w:spacing w:val="1"/>
        </w:rPr>
        <w:t xml:space="preserve"> </w:t>
      </w:r>
      <w:r w:rsidR="00102969">
        <w:t>The librarians</w:t>
      </w:r>
      <w:r w:rsidR="00102969">
        <w:rPr>
          <w:spacing w:val="1"/>
        </w:rPr>
        <w:t xml:space="preserve"> </w:t>
      </w:r>
      <w:r w:rsidR="00102969">
        <w:t>can also be of help to any current student or faculty member in acquiring an item f</w:t>
      </w:r>
      <w:r w:rsidR="00B5086D">
        <w:t>rom another library if it is not a</w:t>
      </w:r>
      <w:r w:rsidR="00102969">
        <w:t>vailable</w:t>
      </w:r>
      <w:r w:rsidR="00102969">
        <w:rPr>
          <w:spacing w:val="-1"/>
        </w:rPr>
        <w:t xml:space="preserve"> </w:t>
      </w:r>
      <w:r w:rsidR="00102969">
        <w:t>in the collection</w:t>
      </w:r>
      <w:r w:rsidR="00102969">
        <w:rPr>
          <w:spacing w:val="-2"/>
        </w:rPr>
        <w:t xml:space="preserve"> </w:t>
      </w:r>
      <w:r w:rsidR="00102969">
        <w:t>or</w:t>
      </w:r>
      <w:r w:rsidR="00102969">
        <w:rPr>
          <w:spacing w:val="-1"/>
        </w:rPr>
        <w:t xml:space="preserve"> </w:t>
      </w:r>
      <w:r w:rsidR="00102969">
        <w:t>through the consortium.</w:t>
      </w:r>
    </w:p>
    <w:p w:rsidR="0086052C" w:rsidRDefault="00102969">
      <w:pPr>
        <w:spacing w:before="157"/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 library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schedules apply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site:</w:t>
      </w:r>
    </w:p>
    <w:p w:rsidR="0086052C" w:rsidRDefault="00102969">
      <w:pPr>
        <w:spacing w:before="184" w:line="259" w:lineRule="auto"/>
        <w:ind w:left="100" w:right="113"/>
        <w:rPr>
          <w:sz w:val="24"/>
        </w:rPr>
      </w:pPr>
      <w:r>
        <w:rPr>
          <w:b/>
          <w:sz w:val="24"/>
        </w:rPr>
        <w:t>Austin Meadows Library</w:t>
      </w:r>
      <w:r>
        <w:rPr>
          <w:sz w:val="24"/>
        </w:rPr>
        <w:t xml:space="preserve">, </w:t>
      </w:r>
      <w:r>
        <w:rPr>
          <w:b/>
          <w:sz w:val="24"/>
        </w:rPr>
        <w:t xml:space="preserve">Wallace Drive Campus, </w:t>
      </w:r>
      <w:proofErr w:type="gramStart"/>
      <w:r>
        <w:rPr>
          <w:b/>
          <w:sz w:val="24"/>
        </w:rPr>
        <w:t>Gadsden</w:t>
      </w:r>
      <w:proofErr w:type="gramEnd"/>
      <w:r>
        <w:rPr>
          <w:b/>
          <w:sz w:val="24"/>
        </w:rPr>
        <w:t>, Alabama: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7:</w:t>
      </w:r>
      <w:r w:rsidR="00266814">
        <w:rPr>
          <w:sz w:val="24"/>
        </w:rPr>
        <w:t>0</w:t>
      </w:r>
      <w:r>
        <w:rPr>
          <w:sz w:val="24"/>
        </w:rPr>
        <w:t xml:space="preserve">0 a.m. until </w:t>
      </w:r>
      <w:r w:rsidR="00266814">
        <w:rPr>
          <w:sz w:val="24"/>
        </w:rPr>
        <w:t>6</w:t>
      </w:r>
      <w:r>
        <w:rPr>
          <w:sz w:val="24"/>
        </w:rPr>
        <w:t>:</w:t>
      </w:r>
      <w:r w:rsidR="00266814">
        <w:rPr>
          <w:sz w:val="24"/>
        </w:rPr>
        <w:t>0</w:t>
      </w:r>
      <w:r>
        <w:rPr>
          <w:sz w:val="24"/>
        </w:rPr>
        <w:t>0 p.m. Mondays-</w:t>
      </w:r>
      <w:r>
        <w:rPr>
          <w:spacing w:val="-52"/>
          <w:sz w:val="24"/>
        </w:rPr>
        <w:t xml:space="preserve"> </w:t>
      </w:r>
      <w:r>
        <w:rPr>
          <w:sz w:val="24"/>
        </w:rPr>
        <w:t>Thursdays;</w:t>
      </w:r>
      <w:r>
        <w:rPr>
          <w:spacing w:val="-3"/>
          <w:sz w:val="24"/>
        </w:rPr>
        <w:t xml:space="preserve"> </w:t>
      </w:r>
      <w:r>
        <w:rPr>
          <w:sz w:val="24"/>
        </w:rPr>
        <w:t>and Fridays</w:t>
      </w:r>
      <w:r>
        <w:rPr>
          <w:spacing w:val="-2"/>
          <w:sz w:val="24"/>
        </w:rPr>
        <w:t xml:space="preserve"> </w:t>
      </w:r>
      <w:r>
        <w:rPr>
          <w:sz w:val="24"/>
        </w:rPr>
        <w:t>7:30-11:30;</w:t>
      </w:r>
      <w:r>
        <w:rPr>
          <w:spacing w:val="-2"/>
          <w:sz w:val="24"/>
        </w:rPr>
        <w:t xml:space="preserve"> </w:t>
      </w:r>
      <w:r>
        <w:rPr>
          <w:sz w:val="24"/>
        </w:rPr>
        <w:t>phone:</w:t>
      </w:r>
      <w:r>
        <w:rPr>
          <w:spacing w:val="52"/>
          <w:sz w:val="24"/>
        </w:rPr>
        <w:t xml:space="preserve"> </w:t>
      </w:r>
      <w:r>
        <w:rPr>
          <w:sz w:val="24"/>
        </w:rPr>
        <w:t>(256) 549-8333</w:t>
      </w:r>
    </w:p>
    <w:p w:rsidR="0086052C" w:rsidRDefault="00102969">
      <w:pPr>
        <w:spacing w:before="158" w:line="259" w:lineRule="auto"/>
        <w:ind w:left="100" w:right="846"/>
        <w:rPr>
          <w:sz w:val="24"/>
        </w:rPr>
      </w:pPr>
      <w:r>
        <w:rPr>
          <w:b/>
          <w:sz w:val="24"/>
        </w:rPr>
        <w:t xml:space="preserve">Pierce Cain Learning Resource Center, Ayers Campus, </w:t>
      </w:r>
      <w:proofErr w:type="gramStart"/>
      <w:r>
        <w:rPr>
          <w:b/>
          <w:sz w:val="24"/>
        </w:rPr>
        <w:t>Anniston</w:t>
      </w:r>
      <w:proofErr w:type="gramEnd"/>
      <w:r>
        <w:rPr>
          <w:b/>
          <w:sz w:val="24"/>
        </w:rPr>
        <w:t>, Alabama: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7:30 a.m.-</w:t>
      </w:r>
      <w:r w:rsidR="00266814">
        <w:rPr>
          <w:sz w:val="24"/>
        </w:rPr>
        <w:t>6</w:t>
      </w:r>
      <w:r>
        <w:rPr>
          <w:sz w:val="24"/>
        </w:rPr>
        <w:t>:00 p.m.</w:t>
      </w:r>
      <w:r>
        <w:rPr>
          <w:spacing w:val="-52"/>
          <w:sz w:val="24"/>
        </w:rPr>
        <w:t xml:space="preserve"> </w:t>
      </w:r>
      <w:r>
        <w:rPr>
          <w:sz w:val="24"/>
        </w:rPr>
        <w:t>Mondays-Thursdays:</w:t>
      </w:r>
      <w:r>
        <w:rPr>
          <w:spacing w:val="52"/>
          <w:sz w:val="24"/>
        </w:rPr>
        <w:t xml:space="preserve"> </w:t>
      </w:r>
      <w:r>
        <w:rPr>
          <w:sz w:val="24"/>
        </w:rPr>
        <w:t>(256)</w:t>
      </w:r>
      <w:r>
        <w:rPr>
          <w:spacing w:val="-4"/>
          <w:sz w:val="24"/>
        </w:rPr>
        <w:t xml:space="preserve"> </w:t>
      </w:r>
      <w:r>
        <w:rPr>
          <w:sz w:val="24"/>
        </w:rPr>
        <w:t>835-5436</w:t>
      </w:r>
    </w:p>
    <w:p w:rsidR="0086052C" w:rsidRDefault="00102969">
      <w:pPr>
        <w:spacing w:before="159" w:line="259" w:lineRule="auto"/>
        <w:ind w:left="100" w:right="198"/>
        <w:rPr>
          <w:sz w:val="24"/>
        </w:rPr>
      </w:pPr>
      <w:r>
        <w:rPr>
          <w:b/>
          <w:sz w:val="24"/>
        </w:rPr>
        <w:t>Valley Street Campus Library, Gadsden, Alabama:</w:t>
      </w:r>
      <w:r w:rsidR="00EB645D">
        <w:rPr>
          <w:b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 w:rsidR="00266814">
        <w:rPr>
          <w:sz w:val="24"/>
        </w:rPr>
        <w:t>9</w:t>
      </w:r>
      <w:r>
        <w:rPr>
          <w:sz w:val="24"/>
        </w:rPr>
        <w:t>:</w:t>
      </w:r>
      <w:r w:rsidR="00266814">
        <w:rPr>
          <w:sz w:val="24"/>
        </w:rPr>
        <w:t>3</w:t>
      </w:r>
      <w:r>
        <w:rPr>
          <w:sz w:val="24"/>
        </w:rPr>
        <w:t>0 a.m.</w:t>
      </w:r>
      <w:r w:rsidR="00EB645D">
        <w:rPr>
          <w:sz w:val="24"/>
        </w:rPr>
        <w:t xml:space="preserve"> </w:t>
      </w:r>
      <w:r>
        <w:rPr>
          <w:sz w:val="24"/>
        </w:rPr>
        <w:t>-</w:t>
      </w:r>
      <w:r w:rsidR="00EB645D">
        <w:rPr>
          <w:sz w:val="24"/>
        </w:rPr>
        <w:t xml:space="preserve"> </w:t>
      </w:r>
      <w:r>
        <w:rPr>
          <w:sz w:val="24"/>
        </w:rPr>
        <w:t>3:</w:t>
      </w:r>
      <w:r w:rsidR="00266814">
        <w:rPr>
          <w:sz w:val="24"/>
        </w:rPr>
        <w:t>3</w:t>
      </w:r>
      <w:r>
        <w:rPr>
          <w:sz w:val="24"/>
        </w:rPr>
        <w:t>0 p.m.</w:t>
      </w:r>
      <w:r w:rsidR="00701862">
        <w:rPr>
          <w:sz w:val="24"/>
        </w:rPr>
        <w:t>,</w:t>
      </w:r>
      <w:r>
        <w:rPr>
          <w:sz w:val="24"/>
        </w:rPr>
        <w:t xml:space="preserve"> Tuesdays</w:t>
      </w:r>
      <w:r w:rsidR="00EB645D">
        <w:rPr>
          <w:sz w:val="24"/>
        </w:rPr>
        <w:t xml:space="preserve"> </w:t>
      </w:r>
      <w:r w:rsidR="00266814">
        <w:rPr>
          <w:sz w:val="24"/>
        </w:rPr>
        <w:t>-</w:t>
      </w:r>
      <w:r w:rsidR="00EB645D">
        <w:rPr>
          <w:sz w:val="24"/>
        </w:rPr>
        <w:t xml:space="preserve"> </w:t>
      </w:r>
      <w:r w:rsidR="00266814">
        <w:rPr>
          <w:sz w:val="24"/>
        </w:rPr>
        <w:t xml:space="preserve">Thursdays: </w:t>
      </w:r>
      <w:r w:rsidR="00EB645D">
        <w:rPr>
          <w:sz w:val="24"/>
        </w:rPr>
        <w:t xml:space="preserve">    </w:t>
      </w:r>
      <w:r w:rsidR="00266814">
        <w:rPr>
          <w:sz w:val="24"/>
        </w:rPr>
        <w:t xml:space="preserve"> </w:t>
      </w:r>
      <w:r w:rsidR="00266814">
        <w:rPr>
          <w:b/>
          <w:sz w:val="24"/>
        </w:rPr>
        <w:t>(</w:t>
      </w:r>
      <w:r>
        <w:rPr>
          <w:sz w:val="24"/>
        </w:rPr>
        <w:t>256) 439-6887</w:t>
      </w:r>
    </w:p>
    <w:p w:rsidR="0086052C" w:rsidRDefault="00102969">
      <w:pPr>
        <w:spacing w:before="159" w:line="259" w:lineRule="auto"/>
        <w:ind w:left="100" w:right="113"/>
        <w:rPr>
          <w:sz w:val="24"/>
        </w:rPr>
      </w:pPr>
      <w:r>
        <w:rPr>
          <w:b/>
          <w:sz w:val="24"/>
        </w:rPr>
        <w:t xml:space="preserve">Cherokee Library, Cherokee Center, Centre, </w:t>
      </w:r>
      <w:proofErr w:type="gramStart"/>
      <w:r>
        <w:rPr>
          <w:b/>
          <w:sz w:val="24"/>
        </w:rPr>
        <w:t>Alabama</w:t>
      </w:r>
      <w:proofErr w:type="gramEnd"/>
      <w:r>
        <w:rPr>
          <w:b/>
          <w:sz w:val="24"/>
        </w:rPr>
        <w:t>:</w:t>
      </w:r>
      <w:r w:rsidR="00701862">
        <w:rPr>
          <w:b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8:</w:t>
      </w:r>
      <w:r w:rsidR="00701862">
        <w:rPr>
          <w:sz w:val="24"/>
        </w:rPr>
        <w:t>00</w:t>
      </w:r>
      <w:r>
        <w:rPr>
          <w:sz w:val="24"/>
        </w:rPr>
        <w:t xml:space="preserve"> a.m.-6:00 p.m.,</w:t>
      </w:r>
      <w:r w:rsidR="00701862">
        <w:rPr>
          <w:sz w:val="24"/>
        </w:rPr>
        <w:t xml:space="preserve"> </w:t>
      </w:r>
      <w:r>
        <w:rPr>
          <w:sz w:val="24"/>
        </w:rPr>
        <w:t xml:space="preserve">Mondays </w:t>
      </w:r>
      <w:r w:rsidR="00701862"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Thursdays</w:t>
      </w:r>
      <w:r w:rsidR="00701862">
        <w:rPr>
          <w:sz w:val="24"/>
        </w:rPr>
        <w:t xml:space="preserve">: </w:t>
      </w:r>
      <w:r>
        <w:rPr>
          <w:spacing w:val="-1"/>
          <w:sz w:val="24"/>
        </w:rPr>
        <w:t xml:space="preserve"> </w:t>
      </w:r>
      <w:r w:rsidR="00701862">
        <w:rPr>
          <w:spacing w:val="-1"/>
          <w:sz w:val="24"/>
        </w:rPr>
        <w:t xml:space="preserve">  </w:t>
      </w:r>
      <w:r>
        <w:rPr>
          <w:sz w:val="24"/>
        </w:rPr>
        <w:t>(256) 927-1808</w:t>
      </w:r>
    </w:p>
    <w:p w:rsidR="0086052C" w:rsidRDefault="0086052C">
      <w:pPr>
        <w:spacing w:line="259" w:lineRule="auto"/>
        <w:rPr>
          <w:sz w:val="24"/>
        </w:rPr>
        <w:sectPr w:rsidR="008605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520" w:right="1220" w:bottom="280" w:left="1220" w:header="1174" w:footer="720" w:gutter="0"/>
          <w:cols w:space="720"/>
        </w:sectPr>
      </w:pPr>
    </w:p>
    <w:p w:rsidR="0086052C" w:rsidRDefault="0086052C">
      <w:pPr>
        <w:pStyle w:val="BodyText"/>
        <w:spacing w:before="2"/>
        <w:ind w:left="0"/>
        <w:rPr>
          <w:sz w:val="16"/>
        </w:rPr>
      </w:pPr>
    </w:p>
    <w:p w:rsidR="0086052C" w:rsidRDefault="00102969">
      <w:pPr>
        <w:pStyle w:val="BodyText"/>
        <w:spacing w:before="100" w:line="259" w:lineRule="auto"/>
        <w:ind w:right="109"/>
      </w:pPr>
      <w:r>
        <w:t>The</w:t>
      </w:r>
      <w:r>
        <w:rPr>
          <w:spacing w:val="-3"/>
        </w:rPr>
        <w:t xml:space="preserve"> </w:t>
      </w:r>
      <w:r>
        <w:t>libraries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calendar,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3"/>
        </w:rPr>
        <w:t xml:space="preserve"> </w:t>
      </w:r>
      <w:r>
        <w:t>library 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library</w:t>
      </w:r>
      <w:r>
        <w:rPr>
          <w:spacing w:val="3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under,</w:t>
      </w:r>
      <w:r>
        <w:rPr>
          <w:spacing w:val="3"/>
        </w:rPr>
        <w:t xml:space="preserve"> </w:t>
      </w:r>
      <w:r>
        <w:t>“</w:t>
      </w:r>
      <w:r w:rsidR="00A978FE">
        <w:t>Students &gt; Current</w:t>
      </w:r>
      <w:r>
        <w:t>”</w:t>
      </w:r>
      <w:r>
        <w:rPr>
          <w:spacing w:val="-1"/>
        </w:rPr>
        <w:t xml:space="preserve"> </w:t>
      </w:r>
      <w:r>
        <w:t>at</w:t>
      </w:r>
      <w:r>
        <w:rPr>
          <w:spacing w:val="9"/>
        </w:rPr>
        <w:t xml:space="preserve"> </w:t>
      </w:r>
      <w:hyperlink r:id="rId12">
        <w:r>
          <w:rPr>
            <w:color w:val="0462C1"/>
            <w:u w:val="single" w:color="0462C1"/>
          </w:rPr>
          <w:t>www.gadsdenstate.edu</w:t>
        </w:r>
      </w:hyperlink>
      <w:r>
        <w:t>.</w:t>
      </w:r>
      <w:r>
        <w:rPr>
          <w:spacing w:val="5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 day</w:t>
      </w:r>
      <w:r>
        <w:rPr>
          <w:spacing w:val="-1"/>
        </w:rPr>
        <w:t xml:space="preserve"> </w:t>
      </w:r>
      <w:r>
        <w:t>and seven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per week.</w:t>
      </w:r>
    </w:p>
    <w:sectPr w:rsidR="0086052C">
      <w:pgSz w:w="12240" w:h="15840"/>
      <w:pgMar w:top="2520" w:right="1220" w:bottom="280" w:left="1220" w:header="11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B9" w:rsidRDefault="00C731B9">
      <w:r>
        <w:separator/>
      </w:r>
    </w:p>
  </w:endnote>
  <w:endnote w:type="continuationSeparator" w:id="0">
    <w:p w:rsidR="00C731B9" w:rsidRDefault="00C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A7" w:rsidRDefault="009F1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A7" w:rsidRDefault="009F1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A7" w:rsidRDefault="009F1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B9" w:rsidRDefault="00C731B9">
      <w:r>
        <w:separator/>
      </w:r>
    </w:p>
  </w:footnote>
  <w:footnote w:type="continuationSeparator" w:id="0">
    <w:p w:rsidR="00C731B9" w:rsidRDefault="00C7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A7" w:rsidRDefault="009F1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C" w:rsidRDefault="009F1FA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pt;margin-top:71.15pt;width:208pt;height:36.5pt;z-index:-15757824;mso-position-horizontal-relative:page;mso-position-vertical-relative:page" filled="f" stroked="f">
          <v:textbox inset="0,0,0,0">
            <w:txbxContent>
              <w:p w:rsidR="009F1FA7" w:rsidRDefault="00102969">
                <w:pPr>
                  <w:spacing w:before="19"/>
                  <w:ind w:left="20" w:right="9"/>
                  <w:rPr>
                    <w:b/>
                    <w:sz w:val="20"/>
                  </w:rPr>
                </w:pPr>
                <w:bookmarkStart w:id="0" w:name="_GoBack"/>
                <w:r>
                  <w:rPr>
                    <w:b/>
                    <w:sz w:val="20"/>
                  </w:rPr>
                  <w:t>SECTION:</w:t>
                </w:r>
                <w:r>
                  <w:rPr>
                    <w:b/>
                    <w:spacing w:val="3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General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Information</w:t>
                </w:r>
              </w:p>
              <w:p w:rsidR="009F1FA7" w:rsidRDefault="00102969">
                <w:pPr>
                  <w:spacing w:before="19"/>
                  <w:ind w:left="20" w:right="9"/>
                  <w:rPr>
                    <w:b/>
                    <w:spacing w:val="1"/>
                    <w:sz w:val="20"/>
                  </w:rPr>
                </w:pPr>
                <w:r>
                  <w:rPr>
                    <w:b/>
                    <w:spacing w:val="-4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SUBJECT: Library Services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</w:p>
              <w:p w:rsidR="0086052C" w:rsidRDefault="00102969">
                <w:pPr>
                  <w:spacing w:before="19"/>
                  <w:ind w:left="20" w:right="9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SOURCE REFERENCE:</w:t>
                </w:r>
                <w:r w:rsidR="009F1FA7">
                  <w:rPr>
                    <w:b/>
                    <w:sz w:val="20"/>
                  </w:rPr>
                  <w:t xml:space="preserve"> GSCC Internal Policy</w:t>
                </w:r>
                <w:bookmarkEnd w:id="0"/>
              </w:p>
            </w:txbxContent>
          </v:textbox>
          <w10:wrap anchorx="page" anchory="page"/>
        </v:shape>
      </w:pict>
    </w:r>
    <w:r>
      <w:pict>
        <v:line id="_x0000_s2052" style="position:absolute;z-index:-15758848;mso-position-horizontal-relative:page;mso-position-vertical-relative:page" from="68.4pt,126.4pt" to="533.6pt,126.4pt" strokeweight=".17569mm">
          <w10:wrap anchorx="page" anchory="page"/>
        </v:line>
      </w:pict>
    </w:r>
    <w:r>
      <w:pict>
        <v:shape id="_x0000_s2051" type="#_x0000_t202" style="position:absolute;margin-left:467.45pt;margin-top:57.7pt;width:67.6pt;height:13.45pt;z-index:-15758336;mso-position-horizontal-relative:page;mso-position-vertical-relative:page" filled="f" stroked="f">
          <v:textbox inset="0,0,0,0">
            <w:txbxContent>
              <w:p w:rsidR="0086052C" w:rsidRDefault="00102969">
                <w:pPr>
                  <w:spacing w:before="19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Revised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 w:rsidR="00EE5269">
                  <w:rPr>
                    <w:b/>
                    <w:i/>
                    <w:sz w:val="20"/>
                  </w:rPr>
                  <w:t>4/2021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9.4pt;margin-top:80.65pt;width:65.7pt;height:13.45pt;z-index:-15757312;mso-position-horizontal-relative:page;mso-position-vertical-relative:page" filled="f" stroked="f">
          <v:textbox inset="0,0,0,0">
            <w:txbxContent>
              <w:p w:rsidR="0086052C" w:rsidRDefault="00102969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NUMBER:</w:t>
                </w:r>
                <w:r>
                  <w:rPr>
                    <w:b/>
                    <w:spacing w:val="4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M/1.7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A7" w:rsidRDefault="009F1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052C"/>
    <w:rsid w:val="00024CEB"/>
    <w:rsid w:val="00102969"/>
    <w:rsid w:val="00197D7B"/>
    <w:rsid w:val="002435EF"/>
    <w:rsid w:val="00266814"/>
    <w:rsid w:val="005631B8"/>
    <w:rsid w:val="00701862"/>
    <w:rsid w:val="00702981"/>
    <w:rsid w:val="0086052C"/>
    <w:rsid w:val="00930B5B"/>
    <w:rsid w:val="009965F9"/>
    <w:rsid w:val="009D216E"/>
    <w:rsid w:val="009F1FA7"/>
    <w:rsid w:val="00A3585C"/>
    <w:rsid w:val="00A978FE"/>
    <w:rsid w:val="00AA20FD"/>
    <w:rsid w:val="00B02897"/>
    <w:rsid w:val="00B5086D"/>
    <w:rsid w:val="00C731B9"/>
    <w:rsid w:val="00D21B30"/>
    <w:rsid w:val="00D429FE"/>
    <w:rsid w:val="00E93551"/>
    <w:rsid w:val="00EB645D"/>
    <w:rsid w:val="00EE5269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5823A07"/>
  <w15:docId w15:val="{23AA55C4-C8AA-47EB-BCAC-6D6E2CF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9"/>
      <w:ind w:left="3759" w:right="39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2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6E"/>
    <w:rPr>
      <w:rFonts w:ascii="Segoe UI" w:eastAsia="Arial Narro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0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B5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30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B5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gadsdenstate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16</cp:revision>
  <cp:lastPrinted>2021-04-19T14:20:00Z</cp:lastPrinted>
  <dcterms:created xsi:type="dcterms:W3CDTF">2021-04-15T14:41:00Z</dcterms:created>
  <dcterms:modified xsi:type="dcterms:W3CDTF">2021-06-06T11:19:00Z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2021-04-15T00:00:00Z</vt:filetime>
  </property>
</Properties>
</file>