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9D3" w:rsidRPr="00B63855" w:rsidRDefault="00B63855">
      <w:pPr>
        <w:spacing w:after="12" w:line="259" w:lineRule="auto"/>
        <w:ind w:left="0" w:firstLine="0"/>
        <w:rPr>
          <w:rFonts w:ascii="Arial Narrow" w:hAnsi="Arial Narrow"/>
        </w:rPr>
      </w:pPr>
      <w:r w:rsidRPr="00B63855">
        <w:rPr>
          <w:rFonts w:ascii="Arial Narrow" w:hAnsi="Arial Narrow"/>
        </w:rPr>
        <w:t xml:space="preserve"> </w:t>
      </w:r>
      <w:bookmarkStart w:id="0" w:name="_GoBack"/>
      <w:bookmarkEnd w:id="0"/>
    </w:p>
    <w:p w:rsidR="002D29D3" w:rsidRPr="00B63855" w:rsidRDefault="00B63855">
      <w:pPr>
        <w:spacing w:after="221" w:line="259" w:lineRule="auto"/>
        <w:ind w:left="11" w:firstLine="0"/>
        <w:jc w:val="center"/>
        <w:rPr>
          <w:rFonts w:ascii="Arial Narrow" w:hAnsi="Arial Narrow"/>
          <w:b/>
          <w:sz w:val="28"/>
        </w:rPr>
      </w:pPr>
      <w:r w:rsidRPr="00B63855">
        <w:rPr>
          <w:rFonts w:ascii="Arial Narrow" w:hAnsi="Arial Narrow"/>
          <w:b/>
          <w:sz w:val="32"/>
        </w:rPr>
        <w:t xml:space="preserve">Password Policy </w:t>
      </w:r>
    </w:p>
    <w:p w:rsidR="002D29D3" w:rsidRPr="00B63855" w:rsidRDefault="00B63855">
      <w:pPr>
        <w:pStyle w:val="Heading1"/>
        <w:ind w:left="-5"/>
        <w:rPr>
          <w:rFonts w:ascii="Arial Narrow" w:hAnsi="Arial Narrow"/>
          <w:b/>
          <w:color w:val="000000" w:themeColor="text1"/>
        </w:rPr>
      </w:pPr>
      <w:r w:rsidRPr="00B63855">
        <w:rPr>
          <w:rFonts w:ascii="Arial Narrow" w:hAnsi="Arial Narrow"/>
          <w:b/>
          <w:color w:val="000000" w:themeColor="text1"/>
        </w:rPr>
        <w:t xml:space="preserve">1. Overview </w:t>
      </w:r>
    </w:p>
    <w:p w:rsidR="002D29D3" w:rsidRPr="00B63855" w:rsidRDefault="00B63855">
      <w:pPr>
        <w:spacing w:after="270"/>
        <w:ind w:left="-5"/>
        <w:rPr>
          <w:rFonts w:ascii="Arial Narrow" w:hAnsi="Arial Narrow"/>
        </w:rPr>
      </w:pPr>
      <w:r w:rsidRPr="00B63855">
        <w:rPr>
          <w:rFonts w:ascii="Arial Narrow" w:hAnsi="Arial Narrow"/>
        </w:rPr>
        <w:t xml:space="preserve">Passwords are a critical component of information security. Passwords serve to protect user accounts; however, a poorly constructed password may result in the compromise of individual systems, data, or the Gadsden State Community College network. This policy provides guidance for creating secure passwords. </w:t>
      </w:r>
    </w:p>
    <w:p w:rsidR="002D29D3" w:rsidRPr="00B63855" w:rsidRDefault="00B63855">
      <w:pPr>
        <w:spacing w:after="0" w:line="259" w:lineRule="auto"/>
        <w:ind w:left="-5"/>
        <w:rPr>
          <w:rFonts w:ascii="Arial Narrow" w:hAnsi="Arial Narrow"/>
          <w:b/>
          <w:color w:val="000000" w:themeColor="text1"/>
        </w:rPr>
      </w:pPr>
      <w:r w:rsidRPr="00B63855">
        <w:rPr>
          <w:rFonts w:ascii="Arial Narrow" w:hAnsi="Arial Narrow"/>
          <w:b/>
          <w:color w:val="000000" w:themeColor="text1"/>
          <w:sz w:val="28"/>
        </w:rPr>
        <w:t xml:space="preserve">2. Purpose </w:t>
      </w:r>
    </w:p>
    <w:p w:rsidR="002D29D3" w:rsidRPr="00B63855" w:rsidRDefault="00B63855">
      <w:pPr>
        <w:spacing w:after="272"/>
        <w:ind w:left="-5"/>
        <w:rPr>
          <w:rFonts w:ascii="Arial Narrow" w:hAnsi="Arial Narrow"/>
        </w:rPr>
      </w:pPr>
      <w:r w:rsidRPr="00B63855">
        <w:rPr>
          <w:rFonts w:ascii="Arial Narrow" w:hAnsi="Arial Narrow"/>
        </w:rPr>
        <w:t xml:space="preserve">The purpose of this policy is to provide acceptable practices for the creation of strong passwords. </w:t>
      </w:r>
    </w:p>
    <w:p w:rsidR="002D29D3" w:rsidRPr="00B63855" w:rsidRDefault="00B63855">
      <w:pPr>
        <w:pStyle w:val="Heading1"/>
        <w:ind w:left="-5"/>
        <w:rPr>
          <w:rFonts w:ascii="Arial Narrow" w:hAnsi="Arial Narrow"/>
          <w:b/>
          <w:color w:val="000000" w:themeColor="text1"/>
        </w:rPr>
      </w:pPr>
      <w:r w:rsidRPr="00B63855">
        <w:rPr>
          <w:rFonts w:ascii="Arial Narrow" w:hAnsi="Arial Narrow"/>
          <w:b/>
          <w:color w:val="000000" w:themeColor="text1"/>
        </w:rPr>
        <w:t xml:space="preserve">3. Password Requirements </w:t>
      </w:r>
    </w:p>
    <w:p w:rsidR="002D29D3" w:rsidRPr="00B63855" w:rsidRDefault="00B63855">
      <w:pPr>
        <w:spacing w:after="225"/>
        <w:ind w:left="-5"/>
        <w:rPr>
          <w:rFonts w:ascii="Arial Narrow" w:hAnsi="Arial Narrow"/>
        </w:rPr>
      </w:pPr>
      <w:r w:rsidRPr="00B63855">
        <w:rPr>
          <w:rFonts w:ascii="Arial Narrow" w:hAnsi="Arial Narrow"/>
        </w:rPr>
        <w:t>Passwords should be changed periodically. GSCC passwords are</w:t>
      </w:r>
      <w:r w:rsidR="00BC56E1">
        <w:rPr>
          <w:rFonts w:ascii="Arial Narrow" w:hAnsi="Arial Narrow"/>
        </w:rPr>
        <w:t xml:space="preserve"> required to be changed every 18</w:t>
      </w:r>
      <w:r w:rsidRPr="00B63855">
        <w:rPr>
          <w:rFonts w:ascii="Arial Narrow" w:hAnsi="Arial Narrow"/>
        </w:rPr>
        <w:t xml:space="preserve">0 days. </w:t>
      </w:r>
    </w:p>
    <w:p w:rsidR="002D29D3" w:rsidRPr="00B63855" w:rsidRDefault="00B63855">
      <w:pPr>
        <w:spacing w:after="223"/>
        <w:ind w:left="-5"/>
        <w:rPr>
          <w:rFonts w:ascii="Arial Narrow" w:hAnsi="Arial Narrow"/>
        </w:rPr>
      </w:pPr>
      <w:r w:rsidRPr="00B63855">
        <w:rPr>
          <w:rFonts w:ascii="Arial Narrow" w:hAnsi="Arial Narrow"/>
        </w:rPr>
        <w:t xml:space="preserve">Changed passwords must significantly differ from a previous password. </w:t>
      </w:r>
    </w:p>
    <w:p w:rsidR="002D29D3" w:rsidRPr="00B63855" w:rsidRDefault="00B63855">
      <w:pPr>
        <w:ind w:left="-5"/>
        <w:rPr>
          <w:rFonts w:ascii="Arial Narrow" w:hAnsi="Arial Narrow"/>
        </w:rPr>
      </w:pPr>
      <w:r w:rsidRPr="00B63855">
        <w:rPr>
          <w:rFonts w:ascii="Arial Narrow" w:hAnsi="Arial Narrow"/>
        </w:rPr>
        <w:t xml:space="preserve">All passwords should meet or exceed the following guidelines. These requirements are enforced by electronic policy. </w:t>
      </w:r>
    </w:p>
    <w:p w:rsidR="002D29D3" w:rsidRPr="00B63855" w:rsidRDefault="00B63855">
      <w:pPr>
        <w:spacing w:after="0" w:line="259" w:lineRule="auto"/>
        <w:ind w:left="0" w:firstLine="0"/>
        <w:rPr>
          <w:rFonts w:ascii="Arial Narrow" w:hAnsi="Arial Narrow"/>
        </w:rPr>
      </w:pPr>
      <w:r w:rsidRPr="00B63855">
        <w:rPr>
          <w:rFonts w:ascii="Arial Narrow" w:hAnsi="Arial Narrow"/>
        </w:rPr>
        <w:t xml:space="preserve"> </w:t>
      </w:r>
    </w:p>
    <w:p w:rsidR="002D29D3" w:rsidRPr="00B63855" w:rsidRDefault="00B63855">
      <w:pPr>
        <w:spacing w:after="267"/>
        <w:ind w:left="-5"/>
        <w:rPr>
          <w:rFonts w:ascii="Arial Narrow" w:hAnsi="Arial Narrow"/>
        </w:rPr>
      </w:pPr>
      <w:r w:rsidRPr="00B63855">
        <w:rPr>
          <w:rFonts w:ascii="Arial Narrow" w:hAnsi="Arial Narrow"/>
        </w:rPr>
        <w:t xml:space="preserve">Strong passwords have the following characteristics:  </w:t>
      </w:r>
    </w:p>
    <w:p w:rsidR="002D29D3" w:rsidRPr="00B63855" w:rsidRDefault="00B63855" w:rsidP="00B63855">
      <w:pPr>
        <w:pStyle w:val="ListParagraph"/>
        <w:numPr>
          <w:ilvl w:val="0"/>
          <w:numId w:val="3"/>
        </w:numPr>
        <w:rPr>
          <w:rFonts w:ascii="Arial Narrow" w:hAnsi="Arial Narrow"/>
        </w:rPr>
      </w:pPr>
      <w:r w:rsidRPr="00B63855">
        <w:rPr>
          <w:rFonts w:ascii="Arial Narrow" w:hAnsi="Arial Narrow"/>
        </w:rPr>
        <w:t xml:space="preserve">Must differ from your previous password. </w:t>
      </w:r>
    </w:p>
    <w:p w:rsidR="002D29D3" w:rsidRPr="00B63855" w:rsidRDefault="00B63855" w:rsidP="00B63855">
      <w:pPr>
        <w:pStyle w:val="ListParagraph"/>
        <w:numPr>
          <w:ilvl w:val="0"/>
          <w:numId w:val="3"/>
        </w:numPr>
        <w:rPr>
          <w:rFonts w:ascii="Arial Narrow" w:hAnsi="Arial Narrow"/>
        </w:rPr>
      </w:pPr>
      <w:r w:rsidRPr="00B63855">
        <w:rPr>
          <w:rFonts w:ascii="Arial Narrow" w:hAnsi="Arial Narrow"/>
        </w:rPr>
        <w:t xml:space="preserve">Must include at least one number, one lower case letter, and one uppercase letter. </w:t>
      </w:r>
    </w:p>
    <w:p w:rsidR="002D29D3" w:rsidRPr="00B63855" w:rsidRDefault="00B63855" w:rsidP="00B63855">
      <w:pPr>
        <w:pStyle w:val="ListParagraph"/>
        <w:numPr>
          <w:ilvl w:val="0"/>
          <w:numId w:val="3"/>
        </w:numPr>
        <w:rPr>
          <w:rFonts w:ascii="Arial Narrow" w:hAnsi="Arial Narrow"/>
        </w:rPr>
      </w:pPr>
      <w:r w:rsidRPr="00B63855">
        <w:rPr>
          <w:rFonts w:ascii="Arial Narrow" w:hAnsi="Arial Narrow"/>
        </w:rPr>
        <w:t xml:space="preserve">May not be the same as the username. </w:t>
      </w:r>
    </w:p>
    <w:p w:rsidR="002D29D3" w:rsidRPr="00B63855" w:rsidRDefault="00B63855" w:rsidP="00B63855">
      <w:pPr>
        <w:pStyle w:val="ListParagraph"/>
        <w:numPr>
          <w:ilvl w:val="0"/>
          <w:numId w:val="3"/>
        </w:numPr>
        <w:rPr>
          <w:rFonts w:ascii="Arial Narrow" w:hAnsi="Arial Narrow"/>
        </w:rPr>
      </w:pPr>
      <w:r w:rsidRPr="00B63855">
        <w:rPr>
          <w:rFonts w:ascii="Arial Narrow" w:hAnsi="Arial Narrow"/>
        </w:rPr>
        <w:t xml:space="preserve">Must be 8 characters or longer. </w:t>
      </w:r>
    </w:p>
    <w:p w:rsidR="002D29D3" w:rsidRPr="00B63855" w:rsidRDefault="00B63855" w:rsidP="00B63855">
      <w:pPr>
        <w:pStyle w:val="ListParagraph"/>
        <w:numPr>
          <w:ilvl w:val="0"/>
          <w:numId w:val="3"/>
        </w:numPr>
        <w:spacing w:after="267"/>
        <w:rPr>
          <w:rFonts w:ascii="Arial Narrow" w:hAnsi="Arial Narrow"/>
        </w:rPr>
      </w:pPr>
      <w:r w:rsidRPr="00B63855">
        <w:rPr>
          <w:rFonts w:ascii="Arial Narrow" w:hAnsi="Arial Narrow"/>
        </w:rPr>
        <w:t xml:space="preserve">Must not be a simple password such as “Password1”. </w:t>
      </w:r>
    </w:p>
    <w:p w:rsidR="002D29D3" w:rsidRPr="00B63855" w:rsidRDefault="00B63855">
      <w:pPr>
        <w:ind w:left="-5"/>
        <w:rPr>
          <w:rFonts w:ascii="Arial Narrow" w:hAnsi="Arial Narrow"/>
        </w:rPr>
      </w:pPr>
      <w:r w:rsidRPr="00B63855">
        <w:rPr>
          <w:rFonts w:ascii="Arial Narrow" w:hAnsi="Arial Narrow"/>
        </w:rPr>
        <w:t xml:space="preserve">Poor, or weak, passwords have the following characteristics:  </w:t>
      </w:r>
    </w:p>
    <w:p w:rsidR="002D29D3" w:rsidRPr="00B63855" w:rsidRDefault="00B63855" w:rsidP="00B63855">
      <w:pPr>
        <w:pStyle w:val="ListParagraph"/>
        <w:numPr>
          <w:ilvl w:val="0"/>
          <w:numId w:val="4"/>
        </w:numPr>
        <w:rPr>
          <w:rFonts w:ascii="Arial Narrow" w:hAnsi="Arial Narrow"/>
        </w:rPr>
      </w:pPr>
      <w:r w:rsidRPr="00B63855">
        <w:rPr>
          <w:rFonts w:ascii="Arial Narrow" w:hAnsi="Arial Narrow"/>
        </w:rPr>
        <w:t xml:space="preserve">Contain less than eight characters. </w:t>
      </w:r>
    </w:p>
    <w:p w:rsidR="002D29D3" w:rsidRPr="00B63855" w:rsidRDefault="00B63855" w:rsidP="00B63855">
      <w:pPr>
        <w:pStyle w:val="ListParagraph"/>
        <w:numPr>
          <w:ilvl w:val="0"/>
          <w:numId w:val="4"/>
        </w:numPr>
        <w:rPr>
          <w:rFonts w:ascii="Arial Narrow" w:hAnsi="Arial Narrow"/>
        </w:rPr>
      </w:pPr>
      <w:r w:rsidRPr="00B63855">
        <w:rPr>
          <w:rFonts w:ascii="Arial Narrow" w:hAnsi="Arial Narrow"/>
        </w:rPr>
        <w:t xml:space="preserve">Can be found in a dictionary or are common slang </w:t>
      </w:r>
    </w:p>
    <w:p w:rsidR="002D29D3" w:rsidRPr="00B63855" w:rsidRDefault="00B63855" w:rsidP="00B63855">
      <w:pPr>
        <w:pStyle w:val="ListParagraph"/>
        <w:numPr>
          <w:ilvl w:val="0"/>
          <w:numId w:val="4"/>
        </w:numPr>
        <w:rPr>
          <w:rFonts w:ascii="Arial Narrow" w:hAnsi="Arial Narrow"/>
        </w:rPr>
      </w:pPr>
      <w:r w:rsidRPr="00B63855">
        <w:rPr>
          <w:rFonts w:ascii="Arial Narrow" w:hAnsi="Arial Narrow"/>
        </w:rPr>
        <w:t xml:space="preserve">Contain personal information such as birthdates, addresses, phone numbers, or names </w:t>
      </w:r>
    </w:p>
    <w:p w:rsidR="002D29D3" w:rsidRPr="00B63855" w:rsidRDefault="00B63855" w:rsidP="00B63855">
      <w:pPr>
        <w:pStyle w:val="ListParagraph"/>
        <w:numPr>
          <w:ilvl w:val="0"/>
          <w:numId w:val="4"/>
        </w:numPr>
        <w:rPr>
          <w:rFonts w:ascii="Arial Narrow" w:hAnsi="Arial Narrow"/>
        </w:rPr>
      </w:pPr>
      <w:r w:rsidRPr="00B63855">
        <w:rPr>
          <w:rFonts w:ascii="Arial Narrow" w:hAnsi="Arial Narrow"/>
        </w:rPr>
        <w:t xml:space="preserve">Contain work-related information such as building names </w:t>
      </w:r>
      <w:r w:rsidRPr="00B63855">
        <w:rPr>
          <w:rFonts w:ascii="Arial Narrow" w:hAnsi="Arial Narrow"/>
        </w:rPr>
        <w:t xml:space="preserve"> Contain number patterns such as </w:t>
      </w:r>
      <w:proofErr w:type="spellStart"/>
      <w:r w:rsidRPr="00B63855">
        <w:rPr>
          <w:rFonts w:ascii="Arial Narrow" w:hAnsi="Arial Narrow"/>
        </w:rPr>
        <w:t>aaabbb</w:t>
      </w:r>
      <w:proofErr w:type="spellEnd"/>
      <w:r w:rsidRPr="00B63855">
        <w:rPr>
          <w:rFonts w:ascii="Arial Narrow" w:hAnsi="Arial Narrow"/>
        </w:rPr>
        <w:t xml:space="preserve">, qwerty, or 123321. </w:t>
      </w:r>
    </w:p>
    <w:p w:rsidR="002D29D3" w:rsidRPr="00B63855" w:rsidRDefault="00B63855" w:rsidP="00B63855">
      <w:pPr>
        <w:pStyle w:val="ListParagraph"/>
        <w:numPr>
          <w:ilvl w:val="0"/>
          <w:numId w:val="4"/>
        </w:numPr>
        <w:spacing w:after="267"/>
        <w:rPr>
          <w:rFonts w:ascii="Arial Narrow" w:hAnsi="Arial Narrow"/>
        </w:rPr>
      </w:pPr>
      <w:r w:rsidRPr="00B63855">
        <w:rPr>
          <w:rFonts w:ascii="Arial Narrow" w:hAnsi="Arial Narrow"/>
        </w:rPr>
        <w:t xml:space="preserve">Contain common words spelled backward, or preceded or followed by a number (for example, </w:t>
      </w:r>
      <w:proofErr w:type="spellStart"/>
      <w:r w:rsidRPr="00B63855">
        <w:rPr>
          <w:rFonts w:ascii="Arial Narrow" w:hAnsi="Arial Narrow"/>
        </w:rPr>
        <w:t>terces</w:t>
      </w:r>
      <w:proofErr w:type="spellEnd"/>
      <w:r w:rsidRPr="00B63855">
        <w:rPr>
          <w:rFonts w:ascii="Arial Narrow" w:hAnsi="Arial Narrow"/>
        </w:rPr>
        <w:t xml:space="preserve">, secret1 or 1secret). </w:t>
      </w:r>
    </w:p>
    <w:p w:rsidR="002D29D3" w:rsidRPr="00B63855" w:rsidRDefault="00B63855">
      <w:pPr>
        <w:spacing w:after="274"/>
        <w:ind w:left="-5"/>
        <w:rPr>
          <w:rFonts w:ascii="Arial Narrow" w:hAnsi="Arial Narrow"/>
        </w:rPr>
      </w:pPr>
      <w:r w:rsidRPr="00B63855">
        <w:rPr>
          <w:rFonts w:ascii="Arial Narrow" w:hAnsi="Arial Narrow"/>
        </w:rPr>
        <w:t xml:space="preserve">You should </w:t>
      </w:r>
      <w:r w:rsidR="00BC56E1">
        <w:rPr>
          <w:rFonts w:ascii="Arial Narrow" w:hAnsi="Arial Narrow"/>
        </w:rPr>
        <w:t>never</w:t>
      </w:r>
      <w:r w:rsidRPr="00B63855">
        <w:rPr>
          <w:rFonts w:ascii="Arial Narrow" w:hAnsi="Arial Narrow"/>
        </w:rPr>
        <w:t xml:space="preserve"> write down a password. Instead, </w:t>
      </w:r>
      <w:r w:rsidR="00BC56E1">
        <w:rPr>
          <w:rFonts w:ascii="Arial Narrow" w:hAnsi="Arial Narrow"/>
        </w:rPr>
        <w:t>you should use an encrypted, secure password manager such as KeePass</w:t>
      </w:r>
      <w:r w:rsidRPr="00B63855">
        <w:rPr>
          <w:rFonts w:ascii="Arial Narrow" w:hAnsi="Arial Narrow"/>
        </w:rPr>
        <w:t xml:space="preserve">.  </w:t>
      </w:r>
    </w:p>
    <w:p w:rsidR="002D29D3" w:rsidRPr="00B63855" w:rsidRDefault="00B63855">
      <w:pPr>
        <w:spacing w:after="248" w:line="259" w:lineRule="auto"/>
        <w:ind w:left="0" w:firstLine="0"/>
        <w:rPr>
          <w:rFonts w:ascii="Arial Narrow" w:hAnsi="Arial Narrow"/>
        </w:rPr>
      </w:pPr>
      <w:r w:rsidRPr="00B63855">
        <w:rPr>
          <w:rFonts w:ascii="Arial Narrow" w:hAnsi="Arial Narrow"/>
        </w:rPr>
        <w:t xml:space="preserve">(NOTE: Do not use any of these examples as passwords!) </w:t>
      </w:r>
    </w:p>
    <w:p w:rsidR="002D29D3" w:rsidRPr="00B63855" w:rsidRDefault="002D29D3">
      <w:pPr>
        <w:spacing w:after="0" w:line="259" w:lineRule="auto"/>
        <w:ind w:left="-5" w:firstLine="0"/>
        <w:rPr>
          <w:rFonts w:ascii="Arial Narrow" w:hAnsi="Arial Narrow"/>
        </w:rPr>
      </w:pPr>
    </w:p>
    <w:p w:rsidR="002D29D3" w:rsidRPr="00B63855" w:rsidRDefault="00B63855">
      <w:pPr>
        <w:spacing w:after="0" w:line="259" w:lineRule="auto"/>
        <w:ind w:left="0" w:firstLine="0"/>
        <w:rPr>
          <w:rFonts w:ascii="Arial Narrow" w:hAnsi="Arial Narrow"/>
        </w:rPr>
      </w:pPr>
      <w:r w:rsidRPr="00B63855">
        <w:rPr>
          <w:rFonts w:ascii="Arial Narrow" w:hAnsi="Arial Narrow"/>
        </w:rPr>
        <w:t xml:space="preserve"> </w:t>
      </w:r>
    </w:p>
    <w:p w:rsidR="002D29D3" w:rsidRPr="00B63855" w:rsidRDefault="00B63855">
      <w:pPr>
        <w:spacing w:after="0" w:line="259" w:lineRule="auto"/>
        <w:ind w:left="0" w:firstLine="0"/>
        <w:rPr>
          <w:rFonts w:ascii="Arial Narrow" w:hAnsi="Arial Narrow"/>
        </w:rPr>
      </w:pPr>
      <w:r w:rsidRPr="00B63855">
        <w:rPr>
          <w:rFonts w:ascii="Arial Narrow" w:hAnsi="Arial Narrow"/>
        </w:rPr>
        <w:lastRenderedPageBreak/>
        <w:t xml:space="preserve"> </w:t>
      </w:r>
    </w:p>
    <w:p w:rsidR="002D29D3" w:rsidRPr="00B63855" w:rsidRDefault="00B63855">
      <w:pPr>
        <w:spacing w:after="22" w:line="259" w:lineRule="auto"/>
        <w:ind w:left="0" w:firstLine="0"/>
        <w:rPr>
          <w:rFonts w:ascii="Arial Narrow" w:hAnsi="Arial Narrow"/>
        </w:rPr>
      </w:pPr>
      <w:r w:rsidRPr="00B63855">
        <w:rPr>
          <w:rFonts w:ascii="Arial Narrow" w:hAnsi="Arial Narrow"/>
        </w:rPr>
        <w:t xml:space="preserve"> </w:t>
      </w:r>
    </w:p>
    <w:p w:rsidR="002D29D3" w:rsidRPr="00B63855" w:rsidRDefault="00B63855">
      <w:pPr>
        <w:pStyle w:val="Heading1"/>
        <w:ind w:left="-5"/>
        <w:rPr>
          <w:rFonts w:ascii="Arial Narrow" w:hAnsi="Arial Narrow"/>
          <w:b/>
          <w:color w:val="000000" w:themeColor="text1"/>
        </w:rPr>
      </w:pPr>
      <w:r w:rsidRPr="00B63855">
        <w:rPr>
          <w:rFonts w:ascii="Arial Narrow" w:hAnsi="Arial Narrow"/>
          <w:b/>
          <w:color w:val="000000" w:themeColor="text1"/>
        </w:rPr>
        <w:t xml:space="preserve">4. Policy Compliance </w:t>
      </w:r>
    </w:p>
    <w:p w:rsidR="002D29D3" w:rsidRPr="00B63855" w:rsidRDefault="00B63855">
      <w:pPr>
        <w:ind w:left="-5"/>
        <w:rPr>
          <w:rFonts w:ascii="Arial Narrow" w:hAnsi="Arial Narrow"/>
        </w:rPr>
      </w:pPr>
      <w:r w:rsidRPr="00B63855">
        <w:rPr>
          <w:rFonts w:ascii="Arial Narrow" w:hAnsi="Arial Narrow"/>
        </w:rPr>
        <w:t xml:space="preserve">4.1 Compliance  </w:t>
      </w:r>
    </w:p>
    <w:p w:rsidR="002D29D3" w:rsidRPr="00B63855" w:rsidRDefault="00B63855">
      <w:pPr>
        <w:spacing w:after="231"/>
        <w:ind w:left="-5"/>
        <w:rPr>
          <w:rFonts w:ascii="Arial Narrow" w:hAnsi="Arial Narrow"/>
        </w:rPr>
      </w:pPr>
      <w:r w:rsidRPr="00B63855">
        <w:rPr>
          <w:rFonts w:ascii="Arial Narrow" w:hAnsi="Arial Narrow"/>
        </w:rPr>
        <w:t xml:space="preserve">The </w:t>
      </w:r>
      <w:r w:rsidR="004F564A">
        <w:rPr>
          <w:rFonts w:ascii="Arial Narrow" w:hAnsi="Arial Narrow"/>
        </w:rPr>
        <w:t>Systems Administrator - Cybersecurity</w:t>
      </w:r>
      <w:r w:rsidRPr="00B63855">
        <w:rPr>
          <w:rFonts w:ascii="Arial Narrow" w:hAnsi="Arial Narrow"/>
        </w:rPr>
        <w:t xml:space="preserve"> will</w:t>
      </w:r>
      <w:r w:rsidR="004F564A">
        <w:rPr>
          <w:rFonts w:ascii="Arial Narrow" w:hAnsi="Arial Narrow"/>
        </w:rPr>
        <w:t xml:space="preserve"> verify compliance to this polic</w:t>
      </w:r>
      <w:r w:rsidRPr="00B63855">
        <w:rPr>
          <w:rFonts w:ascii="Arial Narrow" w:hAnsi="Arial Narrow"/>
        </w:rPr>
        <w:t xml:space="preserve">y through review of electronic policy and implement appropriate electronic policies to ensure compliance. </w:t>
      </w:r>
    </w:p>
    <w:p w:rsidR="002D29D3" w:rsidRPr="00B63855" w:rsidRDefault="00B63855">
      <w:pPr>
        <w:ind w:left="-5"/>
        <w:rPr>
          <w:rFonts w:ascii="Arial Narrow" w:hAnsi="Arial Narrow"/>
        </w:rPr>
      </w:pPr>
      <w:r w:rsidRPr="00B63855">
        <w:rPr>
          <w:rFonts w:ascii="Arial Narrow" w:hAnsi="Arial Narrow"/>
        </w:rPr>
        <w:t xml:space="preserve">4.2 Exceptions </w:t>
      </w:r>
    </w:p>
    <w:p w:rsidR="002D29D3" w:rsidRPr="00B63855" w:rsidRDefault="00B63855">
      <w:pPr>
        <w:spacing w:after="272"/>
        <w:ind w:left="-5"/>
        <w:rPr>
          <w:rFonts w:ascii="Arial Narrow" w:hAnsi="Arial Narrow"/>
        </w:rPr>
      </w:pPr>
      <w:r w:rsidRPr="00B63855">
        <w:rPr>
          <w:rFonts w:ascii="Arial Narrow" w:hAnsi="Arial Narrow"/>
        </w:rPr>
        <w:t xml:space="preserve">Any exception to the policy must be approved by the Chief Information Officer. </w:t>
      </w:r>
    </w:p>
    <w:p w:rsidR="001E2D15" w:rsidRDefault="001E2D15" w:rsidP="001E2D15">
      <w:pPr>
        <w:widowControl w:val="0"/>
        <w:spacing w:before="60" w:after="0" w:line="240" w:lineRule="auto"/>
        <w:ind w:left="2620" w:firstLine="0"/>
        <w:rPr>
          <w:rFonts w:ascii="Arial Narrow" w:eastAsia="Calibri" w:hAnsi="Calibri"/>
          <w:b/>
          <w:color w:val="auto"/>
          <w:spacing w:val="-1"/>
          <w:sz w:val="32"/>
        </w:rPr>
      </w:pPr>
    </w:p>
    <w:p w:rsidR="001E2D15" w:rsidRDefault="001E2D15" w:rsidP="001E2D15">
      <w:pPr>
        <w:widowControl w:val="0"/>
        <w:spacing w:before="60" w:after="0" w:line="240" w:lineRule="auto"/>
        <w:ind w:left="2620" w:firstLine="0"/>
        <w:rPr>
          <w:rFonts w:ascii="Arial Narrow" w:eastAsia="Calibri" w:hAnsi="Calibri"/>
          <w:b/>
          <w:color w:val="auto"/>
          <w:spacing w:val="-1"/>
          <w:sz w:val="32"/>
        </w:rPr>
      </w:pPr>
    </w:p>
    <w:p w:rsidR="001E2D15" w:rsidRPr="001E2D15" w:rsidRDefault="001E2D15" w:rsidP="001E2D15">
      <w:pPr>
        <w:widowControl w:val="0"/>
        <w:spacing w:before="60" w:after="0" w:line="240" w:lineRule="auto"/>
        <w:ind w:left="2620" w:firstLine="0"/>
        <w:rPr>
          <w:rFonts w:ascii="Arial Narrow" w:eastAsia="Arial Narrow" w:hAnsi="Arial Narrow" w:cs="Arial Narrow"/>
          <w:color w:val="auto"/>
          <w:sz w:val="32"/>
          <w:szCs w:val="32"/>
        </w:rPr>
      </w:pPr>
      <w:r w:rsidRPr="001E2D15">
        <w:rPr>
          <w:rFonts w:ascii="Arial Narrow" w:eastAsia="Calibri" w:hAnsi="Arial Narrow"/>
          <w:b/>
          <w:color w:val="auto"/>
          <w:spacing w:val="-1"/>
          <w:sz w:val="32"/>
        </w:rPr>
        <w:t>Student Password Reset Policy</w:t>
      </w:r>
    </w:p>
    <w:p w:rsidR="001E2D15" w:rsidRPr="001E2D15" w:rsidRDefault="001E2D15" w:rsidP="001E2D15">
      <w:pPr>
        <w:pStyle w:val="Heading1"/>
        <w:rPr>
          <w:rFonts w:ascii="Arial Narrow" w:eastAsia="Arial Narrow" w:hAnsi="Arial Narrow"/>
          <w:b/>
          <w:color w:val="auto"/>
        </w:rPr>
      </w:pPr>
      <w:r w:rsidRPr="001E2D15">
        <w:rPr>
          <w:rFonts w:ascii="Arial Narrow" w:eastAsia="Arial Narrow" w:hAnsi="Arial Narrow"/>
          <w:b/>
          <w:color w:val="auto"/>
        </w:rPr>
        <w:t>Overview</w:t>
      </w:r>
    </w:p>
    <w:p w:rsidR="001E2D15" w:rsidRPr="001E2D15" w:rsidRDefault="001E2D15" w:rsidP="001E2D15">
      <w:pPr>
        <w:widowControl w:val="0"/>
        <w:spacing w:before="10" w:after="0" w:line="240" w:lineRule="auto"/>
        <w:ind w:left="0" w:firstLine="0"/>
        <w:rPr>
          <w:rFonts w:ascii="Arial Narrow" w:eastAsia="Arial Narrow" w:hAnsi="Arial Narrow" w:cs="Arial Narrow"/>
          <w:b/>
          <w:bCs/>
          <w:color w:val="auto"/>
          <w:sz w:val="23"/>
          <w:szCs w:val="23"/>
        </w:rPr>
      </w:pPr>
    </w:p>
    <w:p w:rsidR="001E2D15" w:rsidRPr="001E2D15" w:rsidRDefault="001E2D15" w:rsidP="001E2D15">
      <w:pPr>
        <w:widowControl w:val="0"/>
        <w:spacing w:after="0" w:line="240" w:lineRule="auto"/>
        <w:ind w:left="0" w:firstLine="0"/>
        <w:rPr>
          <w:rFonts w:ascii="Arial Narrow" w:eastAsia="Calibri" w:hAnsi="Arial Narrow"/>
          <w:color w:val="auto"/>
        </w:rPr>
      </w:pPr>
      <w:r w:rsidRPr="001E2D15">
        <w:rPr>
          <w:rFonts w:ascii="Arial Narrow" w:eastAsia="Calibri" w:hAnsi="Arial Narrow"/>
          <w:color w:val="auto"/>
        </w:rPr>
        <w:t>Gadsden State Community College students, faculty and staff who forget their user account password can use the Reset Password link located on the my.gadsdenstate.edu portal to reset their password online quickly and securely. An individual must have previously selected online security questions, recovery email, or recovery phone number before using the Reset Password link to reset a password. If a user of an account forgets their password, they will be prompted to answer these security questions in order to verify their identity. If a user of an account forgets their password and they have not set their security questions, they will need to enter a help desk request to have their password reset.</w:t>
      </w:r>
    </w:p>
    <w:p w:rsidR="001E2D15" w:rsidRPr="001E2D15" w:rsidRDefault="001E2D15" w:rsidP="001E2D15">
      <w:pPr>
        <w:widowControl w:val="0"/>
        <w:tabs>
          <w:tab w:val="left" w:pos="3860"/>
        </w:tabs>
        <w:spacing w:after="0" w:line="240" w:lineRule="auto"/>
        <w:ind w:left="0" w:firstLine="0"/>
        <w:rPr>
          <w:rFonts w:ascii="Arial Narrow" w:eastAsia="Calibri" w:hAnsi="Arial Narrow"/>
          <w:color w:val="auto"/>
          <w:sz w:val="22"/>
        </w:rPr>
      </w:pPr>
      <w:r w:rsidRPr="001E2D15">
        <w:rPr>
          <w:rFonts w:ascii="Arial Narrow" w:eastAsia="Calibri" w:hAnsi="Arial Narrow"/>
          <w:color w:val="auto"/>
          <w:sz w:val="22"/>
        </w:rPr>
        <w:tab/>
      </w:r>
    </w:p>
    <w:p w:rsidR="001E2D15" w:rsidRPr="001E2D15" w:rsidRDefault="001E2D15" w:rsidP="001E2D15">
      <w:pPr>
        <w:pStyle w:val="Heading1"/>
        <w:rPr>
          <w:rFonts w:ascii="Arial Narrow" w:eastAsia="Arial Narrow" w:hAnsi="Arial Narrow"/>
          <w:b/>
          <w:color w:val="auto"/>
        </w:rPr>
      </w:pPr>
      <w:r w:rsidRPr="001E2D15">
        <w:rPr>
          <w:rFonts w:ascii="Arial Narrow" w:eastAsia="Calibri" w:hAnsi="Arial Narrow"/>
          <w:color w:val="auto"/>
          <w:sz w:val="22"/>
        </w:rPr>
        <w:tab/>
      </w:r>
      <w:r w:rsidRPr="001E2D15">
        <w:rPr>
          <w:rFonts w:ascii="Arial Narrow" w:eastAsia="Arial Narrow" w:hAnsi="Arial Narrow"/>
          <w:b/>
          <w:color w:val="auto"/>
        </w:rPr>
        <w:t>Purpose</w:t>
      </w:r>
    </w:p>
    <w:p w:rsidR="001E2D15" w:rsidRPr="001E2D15" w:rsidRDefault="001E2D15" w:rsidP="001E2D15">
      <w:pPr>
        <w:widowControl w:val="0"/>
        <w:spacing w:after="0" w:line="240" w:lineRule="auto"/>
        <w:ind w:left="0" w:firstLine="0"/>
        <w:rPr>
          <w:rFonts w:ascii="Arial Narrow" w:eastAsia="Calibri" w:hAnsi="Arial Narrow"/>
          <w:color w:val="auto"/>
          <w:sz w:val="22"/>
        </w:rPr>
      </w:pPr>
    </w:p>
    <w:p w:rsidR="001E2D15" w:rsidRPr="001E2D15" w:rsidRDefault="001E2D15" w:rsidP="001E2D15">
      <w:pPr>
        <w:pStyle w:val="Heading1"/>
        <w:rPr>
          <w:rFonts w:ascii="Arial Narrow" w:eastAsia="Calibri" w:hAnsi="Arial Narrow"/>
          <w:color w:val="auto"/>
        </w:rPr>
      </w:pPr>
      <w:r w:rsidRPr="001E2D15">
        <w:rPr>
          <w:rFonts w:ascii="Arial Narrow" w:eastAsia="Calibri" w:hAnsi="Arial Narrow"/>
          <w:color w:val="auto"/>
          <w:sz w:val="24"/>
        </w:rPr>
        <w:t>The purpose of this policy is to define when it is acceptable for the help desk staff to reset student passwords.</w:t>
      </w:r>
      <w:r w:rsidRPr="001E2D15">
        <w:rPr>
          <w:rFonts w:ascii="Arial Narrow" w:eastAsia="Calibri" w:hAnsi="Arial Narrow"/>
          <w:color w:val="auto"/>
        </w:rPr>
        <w:t xml:space="preserve">                                                                                                                   </w:t>
      </w:r>
    </w:p>
    <w:p w:rsidR="001E2D15" w:rsidRDefault="001E2D15" w:rsidP="001E2D15">
      <w:pPr>
        <w:pStyle w:val="Heading1"/>
        <w:rPr>
          <w:rFonts w:eastAsia="Calibri"/>
        </w:rPr>
      </w:pPr>
    </w:p>
    <w:p w:rsidR="001E2D15" w:rsidRPr="001E2D15" w:rsidRDefault="001E2D15" w:rsidP="001E2D15">
      <w:pPr>
        <w:pStyle w:val="Heading1"/>
        <w:rPr>
          <w:rFonts w:ascii="Arial Narrow" w:eastAsia="Calibri" w:hAnsi="Arial Narrow"/>
          <w:color w:val="auto"/>
          <w:sz w:val="24"/>
        </w:rPr>
      </w:pPr>
      <w:r w:rsidRPr="001E2D15">
        <w:rPr>
          <w:rFonts w:ascii="Arial Narrow" w:eastAsia="Arial Narrow" w:hAnsi="Arial Narrow"/>
          <w:b/>
          <w:bCs/>
          <w:color w:val="auto"/>
          <w:spacing w:val="-1"/>
          <w:szCs w:val="24"/>
        </w:rPr>
        <w:t>Password Resets</w:t>
      </w:r>
    </w:p>
    <w:p w:rsidR="001E2D15" w:rsidRPr="001E2D15" w:rsidRDefault="001E2D15" w:rsidP="001E2D15">
      <w:pPr>
        <w:widowControl w:val="0"/>
        <w:spacing w:after="0" w:line="240" w:lineRule="auto"/>
        <w:ind w:left="0" w:firstLine="0"/>
        <w:rPr>
          <w:rFonts w:ascii="Arial Narrow" w:eastAsia="Calibri" w:hAnsi="Arial Narrow"/>
          <w:color w:val="auto"/>
          <w:sz w:val="22"/>
        </w:rPr>
      </w:pPr>
    </w:p>
    <w:p w:rsidR="001E2D15" w:rsidRPr="001E2D15" w:rsidRDefault="001E2D15" w:rsidP="001E2D15">
      <w:pPr>
        <w:widowControl w:val="0"/>
        <w:spacing w:after="0" w:line="240" w:lineRule="auto"/>
        <w:ind w:left="0" w:firstLine="0"/>
        <w:rPr>
          <w:rFonts w:ascii="Arial Narrow" w:eastAsia="Calibri" w:hAnsi="Arial Narrow"/>
          <w:color w:val="auto"/>
        </w:rPr>
      </w:pPr>
      <w:r>
        <w:rPr>
          <w:rFonts w:ascii="Arial Narrow" w:eastAsia="Calibri" w:hAnsi="Arial Narrow"/>
          <w:color w:val="auto"/>
        </w:rPr>
        <w:t xml:space="preserve">The help desk staff are </w:t>
      </w:r>
      <w:r w:rsidRPr="001E2D15">
        <w:rPr>
          <w:rFonts w:ascii="Arial Narrow" w:eastAsia="Calibri" w:hAnsi="Arial Narrow"/>
          <w:color w:val="auto"/>
        </w:rPr>
        <w:t>authorized to reset passwords only after confirming that the individual requesting the reset is the account owner.  Exceptions to mitigate information security concerns may be authorized by the CIO or a member of the ITS InfoSec group.  Requests from parents, faculty or staff to reset forgotten student passwords cannot be approved.</w:t>
      </w:r>
    </w:p>
    <w:p w:rsidR="001E2D15" w:rsidRPr="001E2D15" w:rsidRDefault="001E2D15" w:rsidP="001E2D15">
      <w:pPr>
        <w:widowControl w:val="0"/>
        <w:spacing w:after="0" w:line="240" w:lineRule="auto"/>
        <w:ind w:left="0" w:firstLine="0"/>
        <w:rPr>
          <w:rFonts w:ascii="Arial Narrow" w:eastAsia="Calibri" w:hAnsi="Arial Narrow"/>
          <w:b/>
          <w:color w:val="auto"/>
          <w:sz w:val="22"/>
        </w:rPr>
      </w:pPr>
    </w:p>
    <w:p w:rsidR="001E2D15" w:rsidRPr="001E2D15" w:rsidRDefault="001E2D15" w:rsidP="001E2D15">
      <w:pPr>
        <w:pStyle w:val="Heading1"/>
        <w:rPr>
          <w:rFonts w:ascii="Arial Narrow" w:eastAsia="Arial Narrow" w:hAnsi="Arial Narrow"/>
          <w:b/>
          <w:color w:val="auto"/>
        </w:rPr>
      </w:pPr>
      <w:r w:rsidRPr="001E2D15">
        <w:rPr>
          <w:rFonts w:ascii="Arial Narrow" w:eastAsia="Arial Narrow" w:hAnsi="Arial Narrow"/>
          <w:b/>
          <w:color w:val="auto"/>
        </w:rPr>
        <w:t>Policy Compliance</w:t>
      </w:r>
    </w:p>
    <w:p w:rsidR="001E2D15" w:rsidRPr="001E2D15" w:rsidRDefault="001E2D15" w:rsidP="001E2D15">
      <w:pPr>
        <w:widowControl w:val="0"/>
        <w:spacing w:after="0" w:line="240" w:lineRule="auto"/>
        <w:ind w:left="0" w:firstLine="0"/>
        <w:rPr>
          <w:rFonts w:ascii="Arial Narrow" w:eastAsia="Calibri" w:hAnsi="Arial Narrow"/>
          <w:color w:val="auto"/>
          <w:sz w:val="22"/>
        </w:rPr>
      </w:pPr>
    </w:p>
    <w:p w:rsidR="001E2D15" w:rsidRPr="001E2D15" w:rsidRDefault="001E2D15" w:rsidP="001E2D15">
      <w:pPr>
        <w:widowControl w:val="0"/>
        <w:spacing w:after="0" w:line="240" w:lineRule="auto"/>
        <w:ind w:left="0" w:firstLine="0"/>
        <w:rPr>
          <w:rFonts w:ascii="Arial Narrow" w:eastAsia="Calibri" w:hAnsi="Arial Narrow"/>
          <w:color w:val="auto"/>
        </w:rPr>
      </w:pPr>
      <w:r w:rsidRPr="001E2D15">
        <w:rPr>
          <w:rFonts w:ascii="Arial Narrow" w:eastAsia="Calibri" w:hAnsi="Arial Narrow"/>
          <w:color w:val="auto"/>
        </w:rPr>
        <w:t>The Chief Information Officer will verify compliance to this policy through review of help desk tickets and communication with the help desk staff. The Chief Information Officer must approve any exception to the policy.</w:t>
      </w:r>
    </w:p>
    <w:p w:rsidR="002D29D3" w:rsidRPr="001E2D15" w:rsidRDefault="002D29D3">
      <w:pPr>
        <w:spacing w:after="6940" w:line="259" w:lineRule="auto"/>
        <w:ind w:left="0" w:firstLine="0"/>
        <w:rPr>
          <w:rFonts w:ascii="Arial Narrow" w:hAnsi="Arial Narrow"/>
        </w:rPr>
      </w:pPr>
    </w:p>
    <w:sectPr w:rsidR="002D29D3" w:rsidRPr="001E2D15">
      <w:headerReference w:type="default" r:id="rId7"/>
      <w:pgSz w:w="12240" w:h="15840"/>
      <w:pgMar w:top="715" w:right="145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1D1" w:rsidRDefault="00F451D1" w:rsidP="00B63855">
      <w:pPr>
        <w:spacing w:after="0" w:line="240" w:lineRule="auto"/>
      </w:pPr>
      <w:r>
        <w:separator/>
      </w:r>
    </w:p>
  </w:endnote>
  <w:endnote w:type="continuationSeparator" w:id="0">
    <w:p w:rsidR="00F451D1" w:rsidRDefault="00F451D1" w:rsidP="00B63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1D1" w:rsidRDefault="00F451D1" w:rsidP="00B63855">
      <w:pPr>
        <w:spacing w:after="0" w:line="240" w:lineRule="auto"/>
      </w:pPr>
      <w:r>
        <w:separator/>
      </w:r>
    </w:p>
  </w:footnote>
  <w:footnote w:type="continuationSeparator" w:id="0">
    <w:p w:rsidR="00F451D1" w:rsidRDefault="00F451D1" w:rsidP="00B63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855" w:rsidRPr="007735D2" w:rsidRDefault="00B63855" w:rsidP="00B63855">
    <w:pPr>
      <w:pStyle w:val="NoSpacing"/>
      <w:tabs>
        <w:tab w:val="right" w:pos="9360"/>
      </w:tabs>
      <w:rPr>
        <w:rFonts w:ascii="Arial Narrow" w:hAnsi="Arial Narrow"/>
        <w:b/>
        <w:i/>
        <w:sz w:val="20"/>
      </w:rPr>
    </w:pPr>
    <w:r w:rsidRPr="007735D2">
      <w:rPr>
        <w:rFonts w:ascii="Arial Narrow" w:hAnsi="Arial Narrow"/>
        <w:b/>
        <w:sz w:val="20"/>
      </w:rPr>
      <w:tab/>
    </w:r>
    <w:r w:rsidR="004F564A">
      <w:rPr>
        <w:rFonts w:ascii="Arial Narrow" w:hAnsi="Arial Narrow"/>
        <w:b/>
        <w:sz w:val="20"/>
      </w:rPr>
      <w:t>Revised: 3/2021</w:t>
    </w:r>
    <w:r>
      <w:rPr>
        <w:rFonts w:ascii="Arial Narrow" w:hAnsi="Arial Narrow"/>
        <w:b/>
        <w:i/>
        <w:sz w:val="20"/>
      </w:rPr>
      <w:t xml:space="preserve"> </w:t>
    </w:r>
  </w:p>
  <w:p w:rsidR="00B63855" w:rsidRPr="007735D2" w:rsidRDefault="00B63855" w:rsidP="00B63855">
    <w:pPr>
      <w:pStyle w:val="NoSpacing"/>
      <w:rPr>
        <w:rFonts w:ascii="Arial Narrow" w:hAnsi="Arial Narrow"/>
        <w:b/>
        <w:sz w:val="20"/>
      </w:rPr>
    </w:pPr>
  </w:p>
  <w:p w:rsidR="00B63855" w:rsidRDefault="00B63855" w:rsidP="00B63855">
    <w:pPr>
      <w:pStyle w:val="NoSpacing"/>
      <w:tabs>
        <w:tab w:val="right" w:pos="9360"/>
      </w:tabs>
      <w:rPr>
        <w:rFonts w:ascii="Arial Narrow" w:hAnsi="Arial Narrow"/>
        <w:b/>
        <w:sz w:val="20"/>
      </w:rPr>
    </w:pPr>
    <w:r w:rsidRPr="007735D2">
      <w:rPr>
        <w:rFonts w:ascii="Arial Narrow" w:hAnsi="Arial Narrow"/>
        <w:b/>
        <w:sz w:val="20"/>
      </w:rPr>
      <w:t xml:space="preserve">SECTION:  </w:t>
    </w:r>
    <w:r>
      <w:rPr>
        <w:rFonts w:ascii="Arial Narrow" w:hAnsi="Arial Narrow"/>
        <w:b/>
        <w:sz w:val="20"/>
      </w:rPr>
      <w:t>General Information</w:t>
    </w:r>
    <w:r>
      <w:rPr>
        <w:rFonts w:ascii="Arial Narrow" w:hAnsi="Arial Narrow"/>
        <w:b/>
        <w:sz w:val="20"/>
      </w:rPr>
      <w:tab/>
      <w:t>NUMBER:  M/1.1</w:t>
    </w:r>
    <w:r w:rsidR="00090CB9">
      <w:rPr>
        <w:rFonts w:ascii="Arial Narrow" w:hAnsi="Arial Narrow"/>
        <w:b/>
        <w:sz w:val="20"/>
      </w:rPr>
      <w:t>2</w:t>
    </w:r>
  </w:p>
  <w:p w:rsidR="00B63855" w:rsidRPr="007735D2" w:rsidRDefault="00B63855" w:rsidP="00B63855">
    <w:pPr>
      <w:pStyle w:val="NoSpacing"/>
      <w:tabs>
        <w:tab w:val="right" w:pos="9360"/>
      </w:tabs>
      <w:rPr>
        <w:rFonts w:ascii="Arial Narrow" w:hAnsi="Arial Narrow"/>
        <w:b/>
        <w:sz w:val="20"/>
      </w:rPr>
    </w:pPr>
    <w:r w:rsidRPr="007735D2">
      <w:rPr>
        <w:rFonts w:ascii="Arial Narrow" w:hAnsi="Arial Narrow"/>
        <w:b/>
        <w:sz w:val="20"/>
      </w:rPr>
      <w:t xml:space="preserve">SUBJECT:  </w:t>
    </w:r>
    <w:r w:rsidR="001E2D15">
      <w:rPr>
        <w:rFonts w:ascii="Arial Narrow" w:hAnsi="Arial Narrow"/>
        <w:b/>
        <w:sz w:val="20"/>
      </w:rPr>
      <w:t>Password Policy/</w:t>
    </w:r>
    <w:r w:rsidR="001E2D15" w:rsidRPr="001E2D15">
      <w:rPr>
        <w:rFonts w:ascii="Arial Narrow" w:eastAsia="Calibri" w:hAnsi="Arial Narrow" w:cs="Times New Roman"/>
        <w:b/>
        <w:sz w:val="20"/>
        <w:szCs w:val="20"/>
      </w:rPr>
      <w:t xml:space="preserve"> </w:t>
    </w:r>
    <w:r w:rsidR="001E2D15">
      <w:rPr>
        <w:rFonts w:ascii="Arial Narrow" w:eastAsia="Calibri" w:hAnsi="Arial Narrow" w:cs="Times New Roman"/>
        <w:b/>
        <w:sz w:val="20"/>
        <w:szCs w:val="20"/>
      </w:rPr>
      <w:t>Student Password Reset Policy</w:t>
    </w:r>
    <w:r>
      <w:rPr>
        <w:rFonts w:ascii="Arial Narrow" w:hAnsi="Arial Narrow"/>
        <w:b/>
        <w:sz w:val="20"/>
      </w:rPr>
      <w:t xml:space="preserve"> </w:t>
    </w:r>
    <w:r w:rsidRPr="007735D2">
      <w:rPr>
        <w:rFonts w:ascii="Arial Narrow" w:hAnsi="Arial Narrow"/>
        <w:b/>
        <w:sz w:val="20"/>
      </w:rPr>
      <w:tab/>
    </w:r>
  </w:p>
  <w:p w:rsidR="00B63855" w:rsidRDefault="00B63855" w:rsidP="00B63855">
    <w:pPr>
      <w:pStyle w:val="NoSpacing"/>
      <w:rPr>
        <w:rFonts w:ascii="Arial Narrow" w:hAnsi="Arial Narrow"/>
        <w:b/>
        <w:sz w:val="20"/>
      </w:rPr>
    </w:pPr>
    <w:r w:rsidRPr="007735D2">
      <w:rPr>
        <w:rFonts w:ascii="Arial Narrow" w:hAnsi="Arial Narrow"/>
        <w:b/>
        <w:sz w:val="20"/>
      </w:rPr>
      <w:t>SOURCE REFERENCE:</w:t>
    </w:r>
    <w:r w:rsidR="004003ED">
      <w:rPr>
        <w:rFonts w:ascii="Arial Narrow" w:hAnsi="Arial Narrow"/>
        <w:b/>
        <w:sz w:val="20"/>
      </w:rPr>
      <w:t xml:space="preserve"> GSCC Internal Policy</w:t>
    </w:r>
  </w:p>
  <w:p w:rsidR="00B63855" w:rsidRPr="007735D2" w:rsidRDefault="00B63855" w:rsidP="00B63855">
    <w:pPr>
      <w:pStyle w:val="NoSpacing"/>
      <w:tabs>
        <w:tab w:val="right" w:leader="underscore" w:pos="9360"/>
      </w:tabs>
      <w:rPr>
        <w:rFonts w:ascii="Arial Narrow" w:hAnsi="Arial Narrow"/>
        <w:b/>
        <w:sz w:val="20"/>
      </w:rPr>
    </w:pPr>
    <w:r>
      <w:rPr>
        <w:rFonts w:ascii="Arial Narrow" w:hAnsi="Arial Narrow"/>
        <w:b/>
        <w:sz w:val="20"/>
      </w:rPr>
      <w:tab/>
    </w:r>
  </w:p>
  <w:p w:rsidR="00B63855" w:rsidRDefault="00B63855" w:rsidP="00B63855">
    <w:pPr>
      <w:pStyle w:val="Header"/>
    </w:pPr>
    <w:r w:rsidRPr="00F04F32">
      <w:rPr>
        <w:rFonts w:ascii="Verdana" w:hAnsi="Verdana"/>
        <w:b/>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36F7C"/>
    <w:multiLevelType w:val="hybridMultilevel"/>
    <w:tmpl w:val="58284FD4"/>
    <w:lvl w:ilvl="0" w:tplc="D6C25A2C">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10BD1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D45E8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166CD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94F45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0C965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8251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EC3FA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CE95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1650B3"/>
    <w:multiLevelType w:val="hybridMultilevel"/>
    <w:tmpl w:val="0002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F1BF3"/>
    <w:multiLevelType w:val="hybridMultilevel"/>
    <w:tmpl w:val="CA246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37616"/>
    <w:multiLevelType w:val="hybridMultilevel"/>
    <w:tmpl w:val="FFFAD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D3"/>
    <w:rsid w:val="00090CB9"/>
    <w:rsid w:val="001E2D15"/>
    <w:rsid w:val="002D29D3"/>
    <w:rsid w:val="004003ED"/>
    <w:rsid w:val="004F564A"/>
    <w:rsid w:val="009158A6"/>
    <w:rsid w:val="009259D3"/>
    <w:rsid w:val="00B63855"/>
    <w:rsid w:val="00BC56E1"/>
    <w:rsid w:val="00F451D1"/>
    <w:rsid w:val="00FD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21E69"/>
  <w15:docId w15:val="{138CED87-975D-4699-8B97-578D9B06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50"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FF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63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85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63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855"/>
    <w:rPr>
      <w:rFonts w:ascii="Times New Roman" w:eastAsia="Times New Roman" w:hAnsi="Times New Roman" w:cs="Times New Roman"/>
      <w:color w:val="000000"/>
      <w:sz w:val="24"/>
    </w:rPr>
  </w:style>
  <w:style w:type="paragraph" w:styleId="NoSpacing">
    <w:name w:val="No Spacing"/>
    <w:uiPriority w:val="1"/>
    <w:qFormat/>
    <w:rsid w:val="00B63855"/>
    <w:pPr>
      <w:spacing w:after="0" w:line="240" w:lineRule="auto"/>
    </w:pPr>
    <w:rPr>
      <w:rFonts w:eastAsiaTheme="minorHAnsi"/>
    </w:rPr>
  </w:style>
  <w:style w:type="paragraph" w:styleId="ListParagraph">
    <w:name w:val="List Paragraph"/>
    <w:basedOn w:val="Normal"/>
    <w:uiPriority w:val="34"/>
    <w:qFormat/>
    <w:rsid w:val="00B63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3111</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Microsoft Word - GSCC_passwords.docx</vt:lpstr>
      <vt:lpstr>1. Overview </vt:lpstr>
      <vt:lpstr>3. Password Requirements </vt:lpstr>
      <vt:lpstr>4. Policy Compliance </vt:lpstr>
      <vt:lpstr>Overview</vt:lpstr>
      <vt:lpstr>Purpose</vt:lpstr>
      <vt:lpstr>The purpose of this policy is to define when it is acceptable for the help desk </vt:lpstr>
      <vt:lpstr/>
      <vt:lpstr>Password Resets</vt:lpstr>
      <vt:lpstr>Policy Compliance</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GSCC_passwords.docx</dc:title>
  <dc:subject/>
  <dc:creator>tsmith</dc:creator>
  <cp:keywords/>
  <cp:lastModifiedBy>Jennifer Bright</cp:lastModifiedBy>
  <cp:revision>4</cp:revision>
  <dcterms:created xsi:type="dcterms:W3CDTF">2021-03-30T19:47:00Z</dcterms:created>
  <dcterms:modified xsi:type="dcterms:W3CDTF">2023-04-25T19:03:00Z</dcterms:modified>
</cp:coreProperties>
</file>