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E1" w:rsidRPr="00750CFB" w:rsidRDefault="004A1BE1" w:rsidP="004A1BE1">
      <w:pPr>
        <w:pStyle w:val="Heading1"/>
        <w:ind w:left="2881" w:firstLine="719"/>
        <w:rPr>
          <w:b w:val="0"/>
          <w:bCs w:val="0"/>
          <w:u w:val="single"/>
        </w:rPr>
      </w:pPr>
      <w:r w:rsidRPr="00750CFB">
        <w:rPr>
          <w:spacing w:val="-1"/>
          <w:u w:val="single"/>
        </w:rPr>
        <w:t>Withdrawal</w:t>
      </w:r>
      <w:r w:rsidRPr="00750CFB">
        <w:rPr>
          <w:spacing w:val="-14"/>
          <w:u w:val="single"/>
        </w:rPr>
        <w:t xml:space="preserve"> Policy</w:t>
      </w:r>
    </w:p>
    <w:p w:rsidR="004A1BE1" w:rsidRPr="00750CFB" w:rsidRDefault="004A1BE1" w:rsidP="00750CFB">
      <w:pPr>
        <w:pStyle w:val="Heading1"/>
        <w:ind w:left="1" w:right="460"/>
        <w:jc w:val="center"/>
        <w:rPr>
          <w:spacing w:val="-1"/>
        </w:rPr>
      </w:pPr>
    </w:p>
    <w:p w:rsidR="004A1BE1" w:rsidRPr="00750CFB" w:rsidRDefault="004A1BE1" w:rsidP="00750CFB">
      <w:pPr>
        <w:autoSpaceDE w:val="0"/>
        <w:autoSpaceDN w:val="0"/>
        <w:adjustRightInd w:val="0"/>
        <w:ind w:right="460"/>
        <w:rPr>
          <w:rFonts w:ascii="Arial Narrow" w:hAnsi="Arial Narrow" w:cs="Arial"/>
          <w:b/>
          <w:u w:val="single"/>
        </w:rPr>
      </w:pPr>
      <w:r w:rsidRPr="00750CFB">
        <w:rPr>
          <w:rFonts w:ascii="Arial Narrow" w:hAnsi="Arial Narrow" w:cs="Arial"/>
          <w:b/>
          <w:u w:val="single"/>
        </w:rPr>
        <w:t>Withdrawal Policy</w:t>
      </w:r>
    </w:p>
    <w:p w:rsidR="004A1BE1" w:rsidRPr="00750CFB" w:rsidRDefault="004A1BE1" w:rsidP="00750CFB">
      <w:pPr>
        <w:widowControl/>
        <w:autoSpaceDE w:val="0"/>
        <w:autoSpaceDN w:val="0"/>
        <w:adjustRightInd w:val="0"/>
        <w:spacing w:after="160" w:line="259" w:lineRule="auto"/>
        <w:ind w:left="720" w:right="460"/>
        <w:contextualSpacing/>
        <w:rPr>
          <w:rFonts w:ascii="Arial Narrow" w:eastAsia="Calibri" w:hAnsi="Arial Narrow" w:cs="Arial"/>
          <w:b/>
        </w:rPr>
      </w:pPr>
    </w:p>
    <w:p w:rsidR="004A1BE1" w:rsidRPr="00750CFB" w:rsidRDefault="004A1BE1" w:rsidP="00750CFB">
      <w:pPr>
        <w:widowControl/>
        <w:numPr>
          <w:ilvl w:val="0"/>
          <w:numId w:val="1"/>
        </w:numPr>
        <w:autoSpaceDE w:val="0"/>
        <w:autoSpaceDN w:val="0"/>
        <w:adjustRightInd w:val="0"/>
        <w:spacing w:after="160" w:line="259" w:lineRule="auto"/>
        <w:ind w:right="460"/>
        <w:contextualSpacing/>
        <w:rPr>
          <w:rFonts w:ascii="Arial Narrow" w:eastAsia="Calibri" w:hAnsi="Arial Narrow" w:cs="Arial"/>
          <w:b/>
        </w:rPr>
      </w:pPr>
      <w:r w:rsidRPr="00750CFB">
        <w:rPr>
          <w:rFonts w:ascii="Arial Narrow" w:eastAsia="Calibri" w:hAnsi="Arial Narrow" w:cs="Arial"/>
          <w:b/>
        </w:rPr>
        <w:t>Withdrawal from the College</w:t>
      </w:r>
    </w:p>
    <w:p w:rsidR="004A1BE1" w:rsidRPr="00750CFB" w:rsidRDefault="00750CFB" w:rsidP="00750CFB">
      <w:pPr>
        <w:widowControl/>
        <w:autoSpaceDE w:val="0"/>
        <w:autoSpaceDN w:val="0"/>
        <w:adjustRightInd w:val="0"/>
        <w:ind w:left="720" w:right="460" w:hanging="360"/>
        <w:rPr>
          <w:rFonts w:ascii="Arial Narrow" w:eastAsia="Calibri" w:hAnsi="Arial Narrow" w:cs="Arial"/>
        </w:rPr>
      </w:pPr>
      <w:r>
        <w:rPr>
          <w:rFonts w:ascii="Arial Narrow" w:eastAsia="Calibri" w:hAnsi="Arial Narrow" w:cs="Arial"/>
        </w:rPr>
        <w:t xml:space="preserve">       </w:t>
      </w:r>
      <w:r w:rsidR="004A1BE1" w:rsidRPr="00750CFB">
        <w:rPr>
          <w:rFonts w:ascii="Arial Narrow" w:eastAsia="Calibri" w:hAnsi="Arial Narrow" w:cs="Arial"/>
        </w:rPr>
        <w:t xml:space="preserve">The student may withdraw completely from GSCC at any time through the last day to withdraw, specified in the College calendar. Forms can </w:t>
      </w:r>
      <w:r w:rsidR="004A1BE1" w:rsidRPr="00750CFB">
        <w:rPr>
          <w:rFonts w:ascii="Arial Narrow" w:eastAsia="Calibri" w:hAnsi="Arial Narrow" w:cs="Arial"/>
          <w:noProof/>
        </w:rPr>
        <w:t>be obtained</w:t>
      </w:r>
      <w:r w:rsidR="004A1BE1" w:rsidRPr="00750CFB">
        <w:rPr>
          <w:rFonts w:ascii="Arial Narrow" w:eastAsia="Calibri" w:hAnsi="Arial Narrow" w:cs="Arial"/>
        </w:rPr>
        <w:t xml:space="preserve"> on any campus from the Admissions and Records Office, an email request may </w:t>
      </w:r>
      <w:r w:rsidR="004A1BE1" w:rsidRPr="00750CFB">
        <w:rPr>
          <w:rFonts w:ascii="Arial Narrow" w:eastAsia="Calibri" w:hAnsi="Arial Narrow" w:cs="Arial"/>
          <w:noProof/>
        </w:rPr>
        <w:t>be sent</w:t>
      </w:r>
      <w:r w:rsidR="004A1BE1" w:rsidRPr="00750CFB">
        <w:rPr>
          <w:rFonts w:ascii="Arial Narrow" w:eastAsia="Calibri" w:hAnsi="Arial Narrow" w:cs="Arial"/>
        </w:rPr>
        <w:t xml:space="preserve"> to </w:t>
      </w:r>
      <w:hyperlink r:id="rId7" w:history="1">
        <w:r w:rsidR="004A1BE1" w:rsidRPr="00750CFB">
          <w:rPr>
            <w:rFonts w:ascii="Arial Narrow" w:eastAsia="Calibri" w:hAnsi="Arial Narrow" w:cs="Arial"/>
            <w:color w:val="0563C1"/>
            <w:u w:val="single"/>
          </w:rPr>
          <w:t>admissions@gadsdenstate.edu</w:t>
        </w:r>
      </w:hyperlink>
      <w:r w:rsidR="004A1BE1" w:rsidRPr="00750CFB">
        <w:rPr>
          <w:rFonts w:ascii="Arial Narrow" w:eastAsia="Calibri" w:hAnsi="Arial Narrow" w:cs="Arial"/>
        </w:rPr>
        <w:t xml:space="preserve">, </w:t>
      </w:r>
      <w:r w:rsidR="004A1BE1" w:rsidRPr="00750CFB">
        <w:rPr>
          <w:rFonts w:ascii="Arial Narrow" w:eastAsia="Calibri" w:hAnsi="Arial Narrow" w:cs="Arial"/>
          <w:noProof/>
        </w:rPr>
        <w:t>or</w:t>
      </w:r>
      <w:r w:rsidR="004A1BE1" w:rsidRPr="00750CFB">
        <w:rPr>
          <w:rFonts w:ascii="Arial Narrow" w:eastAsia="Calibri" w:hAnsi="Arial Narrow" w:cs="Arial"/>
        </w:rPr>
        <w:t xml:space="preserve"> you may call the office at 256-439-6911. Nursing students, EMS students, and athletes must notify the department </w:t>
      </w:r>
      <w:r w:rsidR="004A1BE1" w:rsidRPr="00750CFB">
        <w:rPr>
          <w:rFonts w:ascii="Arial Narrow" w:eastAsia="Calibri" w:hAnsi="Arial Narrow" w:cs="Arial"/>
          <w:noProof/>
        </w:rPr>
        <w:t>prior to</w:t>
      </w:r>
      <w:r w:rsidR="004A1BE1" w:rsidRPr="00750CFB">
        <w:rPr>
          <w:rFonts w:ascii="Arial Narrow" w:eastAsia="Calibri" w:hAnsi="Arial Narrow" w:cs="Arial"/>
        </w:rPr>
        <w:t xml:space="preserve"> withdrawing.   Once the complete withdrawal has </w:t>
      </w:r>
      <w:r w:rsidR="004A1BE1" w:rsidRPr="00750CFB">
        <w:rPr>
          <w:rFonts w:ascii="Arial Narrow" w:eastAsia="Calibri" w:hAnsi="Arial Narrow" w:cs="Arial"/>
          <w:noProof/>
        </w:rPr>
        <w:t>been processed</w:t>
      </w:r>
      <w:r w:rsidR="004A1BE1" w:rsidRPr="00750CFB">
        <w:rPr>
          <w:rFonts w:ascii="Arial Narrow" w:eastAsia="Calibri" w:hAnsi="Arial Narrow" w:cs="Arial"/>
        </w:rPr>
        <w:t>, the student will not be allowed to register again during the term of withdrawa</w:t>
      </w:r>
      <w:r w:rsidR="004A1BE1" w:rsidRPr="00750CFB">
        <w:rPr>
          <w:rFonts w:ascii="Arial Narrow" w:eastAsia="Calibri" w:hAnsi="Arial Narrow" w:cs="Arial"/>
          <w:noProof/>
        </w:rPr>
        <w:t>l.</w:t>
      </w:r>
      <w:r w:rsidR="004A1BE1" w:rsidRPr="00750CFB">
        <w:rPr>
          <w:rFonts w:ascii="Arial Narrow" w:eastAsia="Calibri" w:hAnsi="Arial Narrow" w:cs="Arial"/>
        </w:rPr>
        <w:t xml:space="preserve"> </w:t>
      </w:r>
    </w:p>
    <w:p w:rsidR="004A1BE1" w:rsidRPr="00750CFB" w:rsidRDefault="004A1BE1" w:rsidP="00750CFB">
      <w:pPr>
        <w:widowControl/>
        <w:autoSpaceDE w:val="0"/>
        <w:autoSpaceDN w:val="0"/>
        <w:adjustRightInd w:val="0"/>
        <w:ind w:right="460"/>
        <w:rPr>
          <w:rFonts w:ascii="Arial Narrow" w:eastAsia="Calibri" w:hAnsi="Arial Narrow" w:cs="Arial"/>
        </w:rPr>
      </w:pPr>
    </w:p>
    <w:p w:rsidR="004A1BE1" w:rsidRPr="00750CFB" w:rsidRDefault="004A1BE1" w:rsidP="00750CFB">
      <w:pPr>
        <w:widowControl/>
        <w:numPr>
          <w:ilvl w:val="0"/>
          <w:numId w:val="1"/>
        </w:numPr>
        <w:autoSpaceDE w:val="0"/>
        <w:autoSpaceDN w:val="0"/>
        <w:adjustRightInd w:val="0"/>
        <w:spacing w:after="160" w:line="259" w:lineRule="auto"/>
        <w:ind w:right="460"/>
        <w:contextualSpacing/>
        <w:rPr>
          <w:rFonts w:ascii="Arial Narrow" w:eastAsia="Calibri" w:hAnsi="Arial Narrow" w:cs="Arial"/>
          <w:b/>
        </w:rPr>
      </w:pPr>
      <w:r w:rsidRPr="00750CFB">
        <w:rPr>
          <w:rFonts w:ascii="Arial Narrow" w:eastAsia="Calibri" w:hAnsi="Arial Narrow" w:cs="Arial"/>
          <w:b/>
        </w:rPr>
        <w:t>Withdrawal from a Class</w:t>
      </w:r>
    </w:p>
    <w:p w:rsidR="004A1BE1" w:rsidRPr="00750CFB" w:rsidRDefault="00750CFB" w:rsidP="00750CFB">
      <w:pPr>
        <w:widowControl/>
        <w:autoSpaceDE w:val="0"/>
        <w:autoSpaceDN w:val="0"/>
        <w:adjustRightInd w:val="0"/>
        <w:ind w:left="720" w:right="460" w:hanging="360"/>
        <w:rPr>
          <w:rFonts w:ascii="Arial Narrow" w:eastAsia="Calibri" w:hAnsi="Arial Narrow" w:cs="Arial"/>
        </w:rPr>
      </w:pPr>
      <w:r>
        <w:rPr>
          <w:rFonts w:ascii="Arial Narrow" w:eastAsia="Calibri" w:hAnsi="Arial Narrow" w:cs="Arial"/>
        </w:rPr>
        <w:t xml:space="preserve">       </w:t>
      </w:r>
      <w:r w:rsidR="004A1BE1" w:rsidRPr="00750CFB">
        <w:rPr>
          <w:rFonts w:ascii="Arial Narrow" w:eastAsia="Calibri" w:hAnsi="Arial Narrow" w:cs="Arial"/>
        </w:rPr>
        <w:t xml:space="preserve">From the end of the drop/add period until the withdrawal deadline, which </w:t>
      </w:r>
      <w:r w:rsidR="004A1BE1" w:rsidRPr="00750CFB">
        <w:rPr>
          <w:rFonts w:ascii="Arial Narrow" w:eastAsia="Calibri" w:hAnsi="Arial Narrow" w:cs="Arial"/>
          <w:noProof/>
        </w:rPr>
        <w:t>is published</w:t>
      </w:r>
      <w:r w:rsidR="004A1BE1" w:rsidRPr="00750CFB">
        <w:rPr>
          <w:rFonts w:ascii="Arial Narrow" w:eastAsia="Calibri" w:hAnsi="Arial Narrow" w:cs="Arial"/>
        </w:rPr>
        <w:t xml:space="preserve"> in the College calendar, students may withdraw from all but one class online. </w:t>
      </w:r>
      <w:r w:rsidR="004A1BE1" w:rsidRPr="00750CFB">
        <w:rPr>
          <w:rFonts w:ascii="Arial Narrow" w:eastAsia="Calibri" w:hAnsi="Arial Narrow" w:cs="Arial"/>
          <w:i/>
        </w:rPr>
        <w:t>To withdraw from the last remaining class</w:t>
      </w:r>
      <w:r w:rsidR="004A1BE1" w:rsidRPr="00750CFB">
        <w:rPr>
          <w:rFonts w:ascii="Arial Narrow" w:eastAsia="Calibri" w:hAnsi="Arial Narrow" w:cs="Arial"/>
        </w:rPr>
        <w:t xml:space="preserve">, students go to the Admissions and Records Office on any campus to complete the withdrawal form, email a request to </w:t>
      </w:r>
      <w:hyperlink r:id="rId8" w:history="1">
        <w:r w:rsidRPr="00750CFB">
          <w:rPr>
            <w:rStyle w:val="Hyperlink"/>
            <w:rFonts w:ascii="Arial Narrow" w:eastAsia="Calibri" w:hAnsi="Arial Narrow" w:cs="Arial"/>
          </w:rPr>
          <w:t>admissions@gadsdenstate.edu</w:t>
        </w:r>
      </w:hyperlink>
      <w:r w:rsidR="004A1BE1" w:rsidRPr="00750CFB">
        <w:rPr>
          <w:rFonts w:ascii="Arial Narrow" w:eastAsia="Calibri" w:hAnsi="Arial Narrow" w:cs="Arial"/>
        </w:rPr>
        <w:t xml:space="preserve">, or call the office at 256-439-6911. Nursing students, EMS students, and athletes must notify the department </w:t>
      </w:r>
      <w:r w:rsidR="004A1BE1" w:rsidRPr="00750CFB">
        <w:rPr>
          <w:rFonts w:ascii="Arial Narrow" w:eastAsia="Calibri" w:hAnsi="Arial Narrow" w:cs="Arial"/>
          <w:noProof/>
        </w:rPr>
        <w:t>prior to</w:t>
      </w:r>
      <w:r w:rsidR="004A1BE1" w:rsidRPr="00750CFB">
        <w:rPr>
          <w:rFonts w:ascii="Arial Narrow" w:eastAsia="Calibri" w:hAnsi="Arial Narrow" w:cs="Arial"/>
        </w:rPr>
        <w:t xml:space="preserve"> withdrawing. Withdrawn grades (“W”) will </w:t>
      </w:r>
      <w:r w:rsidR="004A1BE1" w:rsidRPr="00750CFB">
        <w:rPr>
          <w:rFonts w:ascii="Arial Narrow" w:eastAsia="Calibri" w:hAnsi="Arial Narrow" w:cs="Arial"/>
          <w:noProof/>
        </w:rPr>
        <w:t>be assigned</w:t>
      </w:r>
      <w:r w:rsidR="004A1BE1" w:rsidRPr="00750CFB">
        <w:rPr>
          <w:rFonts w:ascii="Arial Narrow" w:eastAsia="Calibri" w:hAnsi="Arial Narrow" w:cs="Arial"/>
        </w:rPr>
        <w:t xml:space="preserve"> for classes in which students officially withdraw during that time.</w:t>
      </w:r>
    </w:p>
    <w:p w:rsidR="004A1BE1" w:rsidRPr="00750CFB" w:rsidRDefault="004A1BE1" w:rsidP="00750CFB">
      <w:pPr>
        <w:widowControl/>
        <w:autoSpaceDE w:val="0"/>
        <w:autoSpaceDN w:val="0"/>
        <w:adjustRightInd w:val="0"/>
        <w:ind w:left="360" w:right="460"/>
        <w:rPr>
          <w:rFonts w:ascii="Arial Narrow" w:eastAsia="Calibri" w:hAnsi="Arial Narrow" w:cs="Arial"/>
          <w:b/>
          <w:u w:val="single"/>
        </w:rPr>
      </w:pPr>
    </w:p>
    <w:p w:rsidR="00750CFB" w:rsidRPr="00750CFB" w:rsidRDefault="00750CFB" w:rsidP="004A1BE1">
      <w:pPr>
        <w:widowControl/>
        <w:spacing w:after="160" w:line="259" w:lineRule="auto"/>
        <w:rPr>
          <w:rFonts w:ascii="Arial Narrow" w:eastAsia="Calibri" w:hAnsi="Arial Narrow" w:cs="Arial"/>
          <w:b/>
          <w:u w:val="single"/>
        </w:rPr>
      </w:pPr>
    </w:p>
    <w:p w:rsidR="004A1BE1" w:rsidRPr="00750CFB" w:rsidRDefault="004A1BE1" w:rsidP="004A1BE1">
      <w:pPr>
        <w:widowControl/>
        <w:spacing w:after="160" w:line="259" w:lineRule="auto"/>
        <w:rPr>
          <w:rFonts w:ascii="Arial Narrow" w:eastAsia="Calibri" w:hAnsi="Arial Narrow" w:cs="Arial"/>
          <w:b/>
        </w:rPr>
      </w:pPr>
      <w:r w:rsidRPr="00750CFB">
        <w:rPr>
          <w:rFonts w:ascii="Arial Narrow" w:eastAsia="Calibri" w:hAnsi="Arial Narrow" w:cs="Arial"/>
          <w:b/>
          <w:u w:val="single"/>
        </w:rPr>
        <w:t>Withdrawal Procedures</w:t>
      </w:r>
    </w:p>
    <w:p w:rsidR="004A1BE1" w:rsidRPr="00750CFB" w:rsidRDefault="004A1BE1" w:rsidP="004A1BE1">
      <w:pPr>
        <w:widowControl/>
        <w:numPr>
          <w:ilvl w:val="0"/>
          <w:numId w:val="2"/>
        </w:numPr>
        <w:spacing w:after="160" w:line="259" w:lineRule="auto"/>
        <w:contextualSpacing/>
        <w:rPr>
          <w:rFonts w:ascii="Arial Narrow" w:eastAsia="Calibri" w:hAnsi="Arial Narrow" w:cs="Arial"/>
          <w:b/>
        </w:rPr>
      </w:pPr>
      <w:r w:rsidRPr="00750CFB">
        <w:rPr>
          <w:rFonts w:ascii="Arial Narrow" w:eastAsia="Calibri" w:hAnsi="Arial Narrow" w:cs="Arial"/>
          <w:b/>
        </w:rPr>
        <w:t>Withdrawal from the College</w:t>
      </w:r>
    </w:p>
    <w:p w:rsidR="004A1BE1" w:rsidRPr="00750CFB" w:rsidRDefault="00750CFB" w:rsidP="00750CFB">
      <w:pPr>
        <w:widowControl/>
        <w:autoSpaceDE w:val="0"/>
        <w:autoSpaceDN w:val="0"/>
        <w:adjustRightInd w:val="0"/>
        <w:ind w:left="720" w:hanging="360"/>
        <w:rPr>
          <w:rFonts w:ascii="Arial Narrow" w:eastAsia="Calibri" w:hAnsi="Arial Narrow" w:cs="Arial"/>
        </w:rPr>
      </w:pPr>
      <w:r>
        <w:rPr>
          <w:rFonts w:ascii="Arial Narrow" w:eastAsia="Calibri" w:hAnsi="Arial Narrow" w:cs="Arial"/>
        </w:rPr>
        <w:t xml:space="preserve">       </w:t>
      </w:r>
      <w:r w:rsidR="004A1BE1" w:rsidRPr="00750CFB">
        <w:rPr>
          <w:rFonts w:ascii="Arial Narrow" w:eastAsia="Calibri" w:hAnsi="Arial Narrow" w:cs="Arial"/>
        </w:rPr>
        <w:t xml:space="preserve">For grading purposes, a </w:t>
      </w:r>
      <w:r w:rsidR="004A1BE1" w:rsidRPr="00750CFB">
        <w:rPr>
          <w:rFonts w:ascii="Arial Narrow" w:eastAsia="Calibri" w:hAnsi="Arial Narrow" w:cs="Arial"/>
          <w:noProof/>
        </w:rPr>
        <w:t>student</w:t>
      </w:r>
      <w:r w:rsidR="004A1BE1" w:rsidRPr="00750CFB">
        <w:rPr>
          <w:rFonts w:ascii="Arial Narrow" w:eastAsia="Calibri" w:hAnsi="Arial Narrow" w:cs="Arial"/>
        </w:rPr>
        <w:t xml:space="preserve"> must request the withdrawal </w:t>
      </w:r>
      <w:r w:rsidR="004A1BE1" w:rsidRPr="00750CFB">
        <w:rPr>
          <w:rFonts w:ascii="Arial Narrow" w:eastAsia="Calibri" w:hAnsi="Arial Narrow" w:cs="Arial"/>
          <w:noProof/>
        </w:rPr>
        <w:t>before</w:t>
      </w:r>
      <w:r w:rsidR="004A1BE1" w:rsidRPr="00750CFB">
        <w:rPr>
          <w:rFonts w:ascii="Arial Narrow" w:eastAsia="Calibri" w:hAnsi="Arial Narrow" w:cs="Arial"/>
        </w:rPr>
        <w:t xml:space="preserve"> the posted deadline </w:t>
      </w:r>
      <w:r w:rsidR="004A1BE1" w:rsidRPr="00750CFB">
        <w:rPr>
          <w:rFonts w:ascii="Arial Narrow" w:eastAsia="Calibri" w:hAnsi="Arial Narrow" w:cs="Arial"/>
          <w:noProof/>
        </w:rPr>
        <w:t>to</w:t>
      </w:r>
      <w:r w:rsidR="004A1BE1" w:rsidRPr="00750CFB">
        <w:rPr>
          <w:rFonts w:ascii="Arial Narrow" w:eastAsia="Calibri" w:hAnsi="Arial Narrow" w:cs="Arial"/>
        </w:rPr>
        <w:t xml:space="preserve"> avoid </w:t>
      </w:r>
      <w:proofErr w:type="gramStart"/>
      <w:r w:rsidR="004A1BE1" w:rsidRPr="00750CFB">
        <w:rPr>
          <w:rFonts w:ascii="Arial Narrow" w:eastAsia="Calibri" w:hAnsi="Arial Narrow" w:cs="Arial"/>
        </w:rPr>
        <w:t xml:space="preserve">academic </w:t>
      </w:r>
      <w:r>
        <w:rPr>
          <w:rFonts w:ascii="Arial Narrow" w:eastAsia="Calibri" w:hAnsi="Arial Narrow" w:cs="Arial"/>
        </w:rPr>
        <w:t xml:space="preserve"> </w:t>
      </w:r>
      <w:r w:rsidR="004A1BE1" w:rsidRPr="00750CFB">
        <w:rPr>
          <w:rFonts w:ascii="Arial Narrow" w:eastAsia="Calibri" w:hAnsi="Arial Narrow" w:cs="Arial"/>
        </w:rPr>
        <w:t>penalty</w:t>
      </w:r>
      <w:proofErr w:type="gramEnd"/>
      <w:r w:rsidR="004A1BE1" w:rsidRPr="00750CFB">
        <w:rPr>
          <w:rFonts w:ascii="Arial Narrow" w:eastAsia="Calibri" w:hAnsi="Arial Narrow" w:cs="Arial"/>
        </w:rPr>
        <w:t xml:space="preserve">.  If the student requests the withdrawal after the published deadline, the unofficial withdrawal </w:t>
      </w:r>
      <w:r w:rsidR="004A1BE1" w:rsidRPr="00750CFB">
        <w:rPr>
          <w:rFonts w:ascii="Arial Narrow" w:eastAsia="Calibri" w:hAnsi="Arial Narrow" w:cs="Arial"/>
          <w:noProof/>
        </w:rPr>
        <w:t xml:space="preserve">is coded </w:t>
      </w:r>
      <w:proofErr w:type="gramStart"/>
      <w:r w:rsidR="004A1BE1" w:rsidRPr="00750CFB">
        <w:rPr>
          <w:rFonts w:ascii="Arial Narrow" w:eastAsia="Calibri" w:hAnsi="Arial Narrow" w:cs="Arial"/>
        </w:rPr>
        <w:t xml:space="preserve">in </w:t>
      </w:r>
      <w:r>
        <w:rPr>
          <w:rFonts w:ascii="Arial Narrow" w:eastAsia="Calibri" w:hAnsi="Arial Narrow" w:cs="Arial"/>
        </w:rPr>
        <w:t xml:space="preserve"> </w:t>
      </w:r>
      <w:r w:rsidR="004A1BE1" w:rsidRPr="00750CFB">
        <w:rPr>
          <w:rFonts w:ascii="Arial Narrow" w:eastAsia="Calibri" w:hAnsi="Arial Narrow" w:cs="Arial"/>
        </w:rPr>
        <w:t>SFAWDRL</w:t>
      </w:r>
      <w:proofErr w:type="gramEnd"/>
      <w:r w:rsidR="004A1BE1" w:rsidRPr="00750CFB">
        <w:rPr>
          <w:rFonts w:ascii="Arial Narrow" w:eastAsia="Calibri" w:hAnsi="Arial Narrow" w:cs="Arial"/>
        </w:rPr>
        <w:t xml:space="preserve"> (Banner withdrawal calculation form) for financial aid purposes only.</w:t>
      </w:r>
    </w:p>
    <w:p w:rsidR="004A1BE1" w:rsidRPr="00750CFB" w:rsidRDefault="004A1BE1" w:rsidP="004A1BE1">
      <w:pPr>
        <w:widowControl/>
        <w:autoSpaceDE w:val="0"/>
        <w:autoSpaceDN w:val="0"/>
        <w:adjustRightInd w:val="0"/>
        <w:rPr>
          <w:rFonts w:ascii="Arial Narrow" w:eastAsia="Calibri" w:hAnsi="Arial Narrow" w:cs="Arial"/>
        </w:rPr>
      </w:pPr>
    </w:p>
    <w:p w:rsidR="00750CFB" w:rsidRDefault="00750CFB" w:rsidP="004A1BE1">
      <w:pPr>
        <w:widowControl/>
        <w:autoSpaceDE w:val="0"/>
        <w:autoSpaceDN w:val="0"/>
        <w:adjustRightInd w:val="0"/>
        <w:ind w:firstLine="360"/>
        <w:rPr>
          <w:rFonts w:ascii="Arial Narrow" w:eastAsia="Calibri" w:hAnsi="Arial Narrow" w:cs="Arial"/>
        </w:rPr>
      </w:pPr>
    </w:p>
    <w:p w:rsidR="004A1BE1" w:rsidRPr="00750CFB" w:rsidRDefault="004A1BE1" w:rsidP="00750CFB">
      <w:pPr>
        <w:widowControl/>
        <w:autoSpaceDE w:val="0"/>
        <w:autoSpaceDN w:val="0"/>
        <w:adjustRightInd w:val="0"/>
        <w:ind w:left="720"/>
        <w:rPr>
          <w:rFonts w:ascii="Arial Narrow" w:eastAsia="Calibri" w:hAnsi="Arial Narrow" w:cs="Arial"/>
        </w:rPr>
      </w:pPr>
      <w:r w:rsidRPr="00750CFB">
        <w:rPr>
          <w:rFonts w:ascii="Arial Narrow" w:eastAsia="Calibri" w:hAnsi="Arial Narrow" w:cs="Arial"/>
        </w:rPr>
        <w:t xml:space="preserve">A student may request a complete withdrawal via three methods. </w:t>
      </w:r>
    </w:p>
    <w:p w:rsidR="004A1BE1" w:rsidRPr="00750CFB" w:rsidRDefault="004A1BE1" w:rsidP="00750CFB">
      <w:pPr>
        <w:widowControl/>
        <w:autoSpaceDE w:val="0"/>
        <w:autoSpaceDN w:val="0"/>
        <w:adjustRightInd w:val="0"/>
        <w:ind w:left="720"/>
        <w:rPr>
          <w:rFonts w:ascii="Arial Narrow" w:eastAsia="Calibri" w:hAnsi="Arial Narrow" w:cs="Arial"/>
        </w:rPr>
      </w:pPr>
    </w:p>
    <w:p w:rsidR="004A1BE1" w:rsidRPr="00750CFB" w:rsidRDefault="004A1BE1" w:rsidP="00750CFB">
      <w:pPr>
        <w:widowControl/>
        <w:autoSpaceDE w:val="0"/>
        <w:autoSpaceDN w:val="0"/>
        <w:adjustRightInd w:val="0"/>
        <w:ind w:left="720"/>
        <w:rPr>
          <w:rFonts w:ascii="Arial Narrow" w:eastAsia="Calibri" w:hAnsi="Arial Narrow" w:cs="Arial"/>
          <w:i/>
        </w:rPr>
      </w:pPr>
      <w:r w:rsidRPr="00750CFB">
        <w:rPr>
          <w:rFonts w:ascii="Arial Narrow" w:eastAsia="Calibri" w:hAnsi="Arial Narrow" w:cs="Arial"/>
          <w:i/>
        </w:rPr>
        <w:t>Email:</w:t>
      </w:r>
    </w:p>
    <w:p w:rsidR="004A1BE1" w:rsidRPr="00750CFB" w:rsidRDefault="004A1BE1" w:rsidP="00750CFB">
      <w:pPr>
        <w:widowControl/>
        <w:autoSpaceDE w:val="0"/>
        <w:autoSpaceDN w:val="0"/>
        <w:adjustRightInd w:val="0"/>
        <w:ind w:left="720"/>
        <w:rPr>
          <w:rFonts w:ascii="Arial Narrow" w:eastAsia="Calibri" w:hAnsi="Arial Narrow" w:cs="Arial"/>
        </w:rPr>
      </w:pPr>
      <w:r w:rsidRPr="00750CFB">
        <w:rPr>
          <w:rFonts w:ascii="Arial Narrow" w:eastAsia="Calibri" w:hAnsi="Arial Narrow" w:cs="Arial"/>
        </w:rPr>
        <w:t xml:space="preserve">A student may send an email from his/her GSCC email account requesting a complete withdrawal.  If the email </w:t>
      </w:r>
      <w:r w:rsidRPr="00750CFB">
        <w:rPr>
          <w:rFonts w:ascii="Arial Narrow" w:eastAsia="Calibri" w:hAnsi="Arial Narrow" w:cs="Arial"/>
          <w:noProof/>
        </w:rPr>
        <w:t>is sent</w:t>
      </w:r>
      <w:r w:rsidRPr="00750CFB">
        <w:rPr>
          <w:rFonts w:ascii="Arial Narrow" w:eastAsia="Calibri" w:hAnsi="Arial Narrow" w:cs="Arial"/>
        </w:rPr>
        <w:t xml:space="preserve"> from his/her </w:t>
      </w:r>
      <w:r w:rsidRPr="00750CFB">
        <w:rPr>
          <w:rFonts w:ascii="Arial Narrow" w:eastAsia="Calibri" w:hAnsi="Arial Narrow" w:cs="Arial"/>
          <w:noProof/>
        </w:rPr>
        <w:t>personal</w:t>
      </w:r>
      <w:r w:rsidRPr="00750CFB">
        <w:rPr>
          <w:rFonts w:ascii="Arial Narrow" w:eastAsia="Calibri" w:hAnsi="Arial Narrow" w:cs="Arial"/>
        </w:rPr>
        <w:t xml:space="preserve"> email account and he/she cannot submit the request from his/her GSCC account, the student’s identity must </w:t>
      </w:r>
      <w:r w:rsidRPr="00750CFB">
        <w:rPr>
          <w:rFonts w:ascii="Arial Narrow" w:eastAsia="Calibri" w:hAnsi="Arial Narrow" w:cs="Arial"/>
          <w:noProof/>
        </w:rPr>
        <w:t>be verified</w:t>
      </w:r>
      <w:r w:rsidRPr="00750CFB">
        <w:rPr>
          <w:rFonts w:ascii="Arial Narrow" w:eastAsia="Calibri" w:hAnsi="Arial Narrow" w:cs="Arial"/>
        </w:rPr>
        <w:t xml:space="preserve"> by confirming the email address is on his/her GSCC student record.</w:t>
      </w:r>
    </w:p>
    <w:p w:rsidR="004A1BE1" w:rsidRPr="00750CFB" w:rsidRDefault="004A1BE1" w:rsidP="00750CFB">
      <w:pPr>
        <w:widowControl/>
        <w:autoSpaceDE w:val="0"/>
        <w:autoSpaceDN w:val="0"/>
        <w:adjustRightInd w:val="0"/>
        <w:ind w:left="720"/>
        <w:rPr>
          <w:rFonts w:ascii="Arial Narrow" w:eastAsia="Calibri" w:hAnsi="Arial Narrow" w:cs="Arial"/>
        </w:rPr>
      </w:pPr>
    </w:p>
    <w:p w:rsidR="004A1BE1" w:rsidRPr="00750CFB" w:rsidRDefault="004A1BE1" w:rsidP="00750CFB">
      <w:pPr>
        <w:widowControl/>
        <w:autoSpaceDE w:val="0"/>
        <w:autoSpaceDN w:val="0"/>
        <w:adjustRightInd w:val="0"/>
        <w:ind w:left="720"/>
        <w:rPr>
          <w:rFonts w:ascii="Arial Narrow" w:eastAsia="Calibri" w:hAnsi="Arial Narrow" w:cs="Arial"/>
          <w:i/>
        </w:rPr>
      </w:pPr>
      <w:r w:rsidRPr="00750CFB">
        <w:rPr>
          <w:rFonts w:ascii="Arial Narrow" w:eastAsia="Calibri" w:hAnsi="Arial Narrow" w:cs="Arial"/>
          <w:i/>
        </w:rPr>
        <w:t>Phone:</w:t>
      </w:r>
    </w:p>
    <w:p w:rsidR="004A1BE1" w:rsidRPr="00750CFB" w:rsidRDefault="004A1BE1" w:rsidP="00750CFB">
      <w:pPr>
        <w:widowControl/>
        <w:autoSpaceDE w:val="0"/>
        <w:autoSpaceDN w:val="0"/>
        <w:adjustRightInd w:val="0"/>
        <w:ind w:left="720"/>
        <w:rPr>
          <w:rFonts w:ascii="Arial Narrow" w:eastAsia="Calibri" w:hAnsi="Arial Narrow" w:cs="Arial"/>
        </w:rPr>
      </w:pPr>
      <w:r w:rsidRPr="00750CFB">
        <w:rPr>
          <w:rFonts w:ascii="Arial Narrow" w:eastAsia="Calibri" w:hAnsi="Arial Narrow" w:cs="Arial"/>
          <w:noProof/>
        </w:rPr>
        <w:t>A student</w:t>
      </w:r>
      <w:r w:rsidRPr="00750CFB">
        <w:rPr>
          <w:rFonts w:ascii="Arial Narrow" w:eastAsia="Calibri" w:hAnsi="Arial Narrow" w:cs="Arial"/>
        </w:rPr>
        <w:t xml:space="preserve"> may request to withdraw verbally by phone. The student’s identity must be verified first by utilizing the appropriate verification procedures. The student will be asked to send an email confirmation from his/her GSCC email.  (However, this is not required if the student is unable to complete the confirmation process.)  The record processor will complete the verbal withdrawal request form for documentation purposes.</w:t>
      </w:r>
    </w:p>
    <w:p w:rsidR="004A1BE1" w:rsidRPr="00750CFB" w:rsidRDefault="004A1BE1" w:rsidP="00750CFB">
      <w:pPr>
        <w:widowControl/>
        <w:autoSpaceDE w:val="0"/>
        <w:autoSpaceDN w:val="0"/>
        <w:adjustRightInd w:val="0"/>
        <w:ind w:left="720"/>
        <w:rPr>
          <w:rFonts w:ascii="Arial Narrow" w:eastAsia="Calibri" w:hAnsi="Arial Narrow" w:cs="Arial"/>
        </w:rPr>
      </w:pPr>
    </w:p>
    <w:p w:rsidR="004A1BE1" w:rsidRPr="00750CFB" w:rsidRDefault="004A1BE1" w:rsidP="00750CFB">
      <w:pPr>
        <w:widowControl/>
        <w:autoSpaceDE w:val="0"/>
        <w:autoSpaceDN w:val="0"/>
        <w:adjustRightInd w:val="0"/>
        <w:ind w:left="720"/>
        <w:rPr>
          <w:rFonts w:ascii="Arial Narrow" w:eastAsia="Calibri" w:hAnsi="Arial Narrow" w:cs="Arial"/>
          <w:i/>
        </w:rPr>
      </w:pPr>
      <w:r w:rsidRPr="00750CFB">
        <w:rPr>
          <w:rFonts w:ascii="Arial Narrow" w:eastAsia="Calibri" w:hAnsi="Arial Narrow" w:cs="Arial"/>
          <w:i/>
        </w:rPr>
        <w:t>In Person:</w:t>
      </w:r>
    </w:p>
    <w:p w:rsidR="004A1BE1" w:rsidRPr="00750CFB" w:rsidRDefault="004A1BE1" w:rsidP="00750CFB">
      <w:pPr>
        <w:widowControl/>
        <w:autoSpaceDE w:val="0"/>
        <w:autoSpaceDN w:val="0"/>
        <w:adjustRightInd w:val="0"/>
        <w:ind w:left="720"/>
        <w:rPr>
          <w:rFonts w:ascii="Arial Narrow" w:eastAsia="Calibri" w:hAnsi="Arial Narrow" w:cs="Arial"/>
        </w:rPr>
      </w:pPr>
      <w:r w:rsidRPr="00750CFB">
        <w:rPr>
          <w:rFonts w:ascii="Arial Narrow" w:eastAsia="Calibri" w:hAnsi="Arial Narrow" w:cs="Arial"/>
        </w:rPr>
        <w:t xml:space="preserve">A student may complete the withdrawal request form in person once his/her identity has </w:t>
      </w:r>
      <w:r w:rsidRPr="00750CFB">
        <w:rPr>
          <w:rFonts w:ascii="Arial Narrow" w:eastAsia="Calibri" w:hAnsi="Arial Narrow" w:cs="Arial"/>
          <w:noProof/>
        </w:rPr>
        <w:t>been verified</w:t>
      </w:r>
      <w:r w:rsidRPr="00750CFB">
        <w:rPr>
          <w:rFonts w:ascii="Arial Narrow" w:eastAsia="Calibri" w:hAnsi="Arial Narrow" w:cs="Arial"/>
        </w:rPr>
        <w:t>.</w:t>
      </w:r>
    </w:p>
    <w:p w:rsidR="004A1BE1" w:rsidRPr="00750CFB" w:rsidRDefault="004A1BE1" w:rsidP="00750CFB">
      <w:pPr>
        <w:widowControl/>
        <w:autoSpaceDE w:val="0"/>
        <w:autoSpaceDN w:val="0"/>
        <w:adjustRightInd w:val="0"/>
        <w:ind w:left="720"/>
        <w:rPr>
          <w:rFonts w:ascii="Arial Narrow" w:eastAsia="Calibri" w:hAnsi="Arial Narrow" w:cs="Arial"/>
        </w:rPr>
      </w:pPr>
    </w:p>
    <w:p w:rsidR="004A1BE1" w:rsidRPr="00750CFB" w:rsidRDefault="004A1BE1" w:rsidP="00750CFB">
      <w:pPr>
        <w:widowControl/>
        <w:tabs>
          <w:tab w:val="left" w:pos="360"/>
        </w:tabs>
        <w:autoSpaceDE w:val="0"/>
        <w:autoSpaceDN w:val="0"/>
        <w:adjustRightInd w:val="0"/>
        <w:ind w:left="720"/>
        <w:rPr>
          <w:rFonts w:ascii="Arial Narrow" w:eastAsia="Calibri" w:hAnsi="Arial Narrow" w:cs="Arial"/>
        </w:rPr>
      </w:pPr>
      <w:r w:rsidRPr="00750CFB">
        <w:rPr>
          <w:rFonts w:ascii="Arial Narrow" w:eastAsia="Calibri" w:hAnsi="Arial Narrow" w:cs="Arial"/>
        </w:rPr>
        <w:t>Special Program Notification:</w:t>
      </w:r>
      <w:r w:rsidRPr="00750CFB">
        <w:rPr>
          <w:rFonts w:ascii="Arial Narrow" w:eastAsia="Calibri" w:hAnsi="Arial Narrow" w:cs="Arial"/>
          <w:b/>
          <w:u w:val="single"/>
        </w:rPr>
        <w:t xml:space="preserve"> </w:t>
      </w:r>
      <w:r w:rsidRPr="00750CFB">
        <w:rPr>
          <w:rFonts w:ascii="Arial Narrow" w:eastAsia="Calibri" w:hAnsi="Arial Narrow" w:cs="Arial"/>
          <w:b/>
          <w:u w:val="single"/>
        </w:rPr>
        <w:br/>
      </w:r>
      <w:r w:rsidRPr="00750CFB">
        <w:rPr>
          <w:rFonts w:ascii="Arial Narrow" w:eastAsia="Calibri" w:hAnsi="Arial Narrow" w:cs="Arial"/>
        </w:rPr>
        <w:t xml:space="preserve">Nursing students, EMS students, and athletes must notify the department </w:t>
      </w:r>
      <w:r w:rsidRPr="00750CFB">
        <w:rPr>
          <w:rFonts w:ascii="Arial Narrow" w:eastAsia="Calibri" w:hAnsi="Arial Narrow" w:cs="Arial"/>
          <w:noProof/>
        </w:rPr>
        <w:t>prior to</w:t>
      </w:r>
      <w:r w:rsidRPr="00750CFB">
        <w:rPr>
          <w:rFonts w:ascii="Arial Narrow" w:eastAsia="Calibri" w:hAnsi="Arial Narrow" w:cs="Arial"/>
        </w:rPr>
        <w:t xml:space="preserve"> requesting a withdrawal.  </w:t>
      </w:r>
      <w:r w:rsidRPr="00750CFB">
        <w:rPr>
          <w:rFonts w:ascii="Arial Narrow" w:eastAsia="Calibri" w:hAnsi="Arial Narrow" w:cs="Arial"/>
        </w:rPr>
        <w:br/>
      </w:r>
    </w:p>
    <w:p w:rsidR="004A1BE1" w:rsidRPr="00750CFB" w:rsidRDefault="004A1BE1" w:rsidP="00750CFB">
      <w:pPr>
        <w:widowControl/>
        <w:autoSpaceDE w:val="0"/>
        <w:autoSpaceDN w:val="0"/>
        <w:adjustRightInd w:val="0"/>
        <w:ind w:left="720"/>
        <w:rPr>
          <w:rFonts w:ascii="Arial Narrow" w:eastAsia="Calibri" w:hAnsi="Arial Narrow" w:cs="Arial"/>
        </w:rPr>
      </w:pPr>
      <w:r w:rsidRPr="00750CFB">
        <w:rPr>
          <w:rFonts w:ascii="Arial Narrow" w:eastAsia="Calibri" w:hAnsi="Arial Narrow" w:cs="Arial"/>
          <w:i/>
        </w:rPr>
        <w:t xml:space="preserve">Requests Before Deadline: </w:t>
      </w:r>
      <w:r w:rsidRPr="00750CFB">
        <w:rPr>
          <w:rFonts w:ascii="Arial Narrow" w:eastAsia="Calibri" w:hAnsi="Arial Narrow" w:cs="Arial"/>
          <w:i/>
        </w:rPr>
        <w:br/>
      </w:r>
      <w:r w:rsidRPr="00750CFB">
        <w:rPr>
          <w:rFonts w:ascii="Arial Narrow" w:eastAsia="Calibri" w:hAnsi="Arial Narrow" w:cs="Arial"/>
        </w:rPr>
        <w:t xml:space="preserve">The processor will document the request and process the withdrawal in SFAREGS (Banner registration form) and </w:t>
      </w:r>
      <w:r w:rsidRPr="00750CFB">
        <w:rPr>
          <w:rFonts w:ascii="Arial Narrow" w:eastAsia="Calibri" w:hAnsi="Arial Narrow" w:cs="Arial"/>
        </w:rPr>
        <w:lastRenderedPageBreak/>
        <w:t xml:space="preserve">in SFAWDRL (Banner withdrawal calculation form) using the “WS” (Withdrawn Student) status and </w:t>
      </w:r>
      <w:r w:rsidRPr="00750CFB">
        <w:rPr>
          <w:rFonts w:ascii="Arial Narrow" w:eastAsia="Calibri" w:hAnsi="Arial Narrow" w:cs="Arial"/>
          <w:noProof/>
        </w:rPr>
        <w:t>initial</w:t>
      </w:r>
      <w:r w:rsidRPr="00750CFB">
        <w:rPr>
          <w:rFonts w:ascii="Arial Narrow" w:eastAsia="Calibri" w:hAnsi="Arial Narrow" w:cs="Arial"/>
        </w:rPr>
        <w:t xml:space="preserve"> request date. The student will receive the applicable “W” – Withdrawn grade(s).</w:t>
      </w:r>
    </w:p>
    <w:p w:rsidR="004A1BE1" w:rsidRPr="00750CFB" w:rsidRDefault="004A1BE1" w:rsidP="00750CFB">
      <w:pPr>
        <w:widowControl/>
        <w:autoSpaceDE w:val="0"/>
        <w:autoSpaceDN w:val="0"/>
        <w:adjustRightInd w:val="0"/>
        <w:ind w:left="720"/>
        <w:rPr>
          <w:rFonts w:ascii="Arial Narrow" w:eastAsia="Calibri" w:hAnsi="Arial Narrow" w:cs="Arial"/>
        </w:rPr>
      </w:pPr>
    </w:p>
    <w:p w:rsidR="004A1BE1" w:rsidRPr="00750CFB" w:rsidRDefault="004A1BE1" w:rsidP="00750CFB">
      <w:pPr>
        <w:widowControl/>
        <w:autoSpaceDE w:val="0"/>
        <w:autoSpaceDN w:val="0"/>
        <w:adjustRightInd w:val="0"/>
        <w:ind w:left="720"/>
        <w:rPr>
          <w:rFonts w:ascii="Arial Narrow" w:eastAsia="Calibri" w:hAnsi="Arial Narrow" w:cs="Arial"/>
        </w:rPr>
      </w:pPr>
      <w:r w:rsidRPr="00750CFB">
        <w:rPr>
          <w:rFonts w:ascii="Arial Narrow" w:eastAsia="Calibri" w:hAnsi="Arial Narrow" w:cs="Arial"/>
          <w:i/>
        </w:rPr>
        <w:t xml:space="preserve">Requests After Deadline: </w:t>
      </w:r>
      <w:r w:rsidRPr="00750CFB">
        <w:rPr>
          <w:rFonts w:ascii="Arial Narrow" w:eastAsia="Calibri" w:hAnsi="Arial Narrow" w:cs="Arial"/>
          <w:i/>
        </w:rPr>
        <w:br/>
      </w:r>
      <w:r w:rsidRPr="00750CFB">
        <w:rPr>
          <w:rFonts w:ascii="Arial Narrow" w:eastAsia="Calibri" w:hAnsi="Arial Narrow" w:cs="Arial"/>
        </w:rPr>
        <w:t xml:space="preserve">The processor will document the withdrawal request in SFAREGS (Registration screen) </w:t>
      </w:r>
      <w:r w:rsidRPr="00750CFB">
        <w:rPr>
          <w:rFonts w:ascii="Arial Narrow" w:eastAsia="Calibri" w:hAnsi="Arial Narrow" w:cs="Arial"/>
          <w:noProof/>
        </w:rPr>
        <w:t>and</w:t>
      </w:r>
      <w:r w:rsidRPr="00750CFB">
        <w:rPr>
          <w:rFonts w:ascii="Arial Narrow" w:eastAsia="Calibri" w:hAnsi="Arial Narrow" w:cs="Arial"/>
        </w:rPr>
        <w:t xml:space="preserve"> SFAWDRL (Withdrawal calculation screen) using the “UW” (Unofficial Withdrawal) status and date of the initial request. The student will receive the applicable grade earned.</w:t>
      </w:r>
    </w:p>
    <w:p w:rsidR="004A1BE1" w:rsidRPr="00750CFB" w:rsidRDefault="004A1BE1" w:rsidP="00750CFB">
      <w:pPr>
        <w:widowControl/>
        <w:autoSpaceDE w:val="0"/>
        <w:autoSpaceDN w:val="0"/>
        <w:adjustRightInd w:val="0"/>
        <w:ind w:left="720"/>
        <w:rPr>
          <w:rFonts w:ascii="Arial Narrow" w:eastAsia="Calibri" w:hAnsi="Arial Narrow" w:cs="Arial"/>
        </w:rPr>
      </w:pPr>
    </w:p>
    <w:p w:rsidR="004A1BE1" w:rsidRPr="00750CFB" w:rsidRDefault="004A1BE1" w:rsidP="00750CFB">
      <w:pPr>
        <w:widowControl/>
        <w:autoSpaceDE w:val="0"/>
        <w:autoSpaceDN w:val="0"/>
        <w:adjustRightInd w:val="0"/>
        <w:ind w:left="720"/>
        <w:rPr>
          <w:rFonts w:ascii="Arial Narrow" w:eastAsia="Calibri" w:hAnsi="Arial Narrow" w:cs="Arial"/>
        </w:rPr>
      </w:pPr>
      <w:r w:rsidRPr="00750CFB">
        <w:rPr>
          <w:rFonts w:ascii="Arial Narrow" w:eastAsia="Calibri" w:hAnsi="Arial Narrow" w:cs="Arial"/>
        </w:rPr>
        <w:t xml:space="preserve">Once the complete withdrawal has </w:t>
      </w:r>
      <w:r w:rsidRPr="00750CFB">
        <w:rPr>
          <w:rFonts w:ascii="Arial Narrow" w:eastAsia="Calibri" w:hAnsi="Arial Narrow" w:cs="Arial"/>
          <w:noProof/>
        </w:rPr>
        <w:t>been processed</w:t>
      </w:r>
      <w:r w:rsidRPr="00750CFB">
        <w:rPr>
          <w:rFonts w:ascii="Arial Narrow" w:eastAsia="Calibri" w:hAnsi="Arial Narrow" w:cs="Arial"/>
        </w:rPr>
        <w:t xml:space="preserve">, the student will not be allowed to register again during the term of withdrawal. Documentation of the request will </w:t>
      </w:r>
      <w:r w:rsidRPr="00750CFB">
        <w:rPr>
          <w:rFonts w:ascii="Arial Narrow" w:eastAsia="Calibri" w:hAnsi="Arial Narrow" w:cs="Arial"/>
          <w:noProof/>
        </w:rPr>
        <w:t>be scanned</w:t>
      </w:r>
      <w:r w:rsidRPr="00750CFB">
        <w:rPr>
          <w:rFonts w:ascii="Arial Narrow" w:eastAsia="Calibri" w:hAnsi="Arial Narrow" w:cs="Arial"/>
        </w:rPr>
        <w:t xml:space="preserve"> into the </w:t>
      </w:r>
      <w:r w:rsidRPr="00750CFB">
        <w:rPr>
          <w:rFonts w:ascii="Arial Narrow" w:eastAsia="Calibri" w:hAnsi="Arial Narrow" w:cs="Arial"/>
          <w:noProof/>
        </w:rPr>
        <w:t>student's</w:t>
      </w:r>
      <w:r w:rsidRPr="00750CFB">
        <w:rPr>
          <w:rFonts w:ascii="Arial Narrow" w:eastAsia="Calibri" w:hAnsi="Arial Narrow" w:cs="Arial"/>
        </w:rPr>
        <w:t xml:space="preserve"> file.</w:t>
      </w:r>
    </w:p>
    <w:p w:rsidR="004A1BE1" w:rsidRPr="00750CFB" w:rsidRDefault="004A1BE1" w:rsidP="004A1BE1">
      <w:pPr>
        <w:widowControl/>
        <w:autoSpaceDE w:val="0"/>
        <w:autoSpaceDN w:val="0"/>
        <w:adjustRightInd w:val="0"/>
        <w:rPr>
          <w:rFonts w:ascii="Arial Narrow" w:eastAsia="Calibri" w:hAnsi="Arial Narrow" w:cs="Arial"/>
        </w:rPr>
      </w:pPr>
    </w:p>
    <w:p w:rsidR="004A1BE1" w:rsidRPr="00750CFB" w:rsidRDefault="004A1BE1" w:rsidP="004A1BE1">
      <w:pPr>
        <w:widowControl/>
        <w:autoSpaceDE w:val="0"/>
        <w:autoSpaceDN w:val="0"/>
        <w:adjustRightInd w:val="0"/>
        <w:rPr>
          <w:rFonts w:ascii="Arial Narrow" w:eastAsia="Calibri" w:hAnsi="Arial Narrow" w:cs="Arial"/>
        </w:rPr>
      </w:pPr>
    </w:p>
    <w:p w:rsidR="004A1BE1" w:rsidRPr="00750CFB" w:rsidRDefault="004A1BE1" w:rsidP="004A1BE1">
      <w:pPr>
        <w:widowControl/>
        <w:numPr>
          <w:ilvl w:val="0"/>
          <w:numId w:val="2"/>
        </w:numPr>
        <w:spacing w:after="160" w:line="259" w:lineRule="auto"/>
        <w:contextualSpacing/>
        <w:rPr>
          <w:rFonts w:ascii="Arial Narrow" w:eastAsia="Calibri" w:hAnsi="Arial Narrow" w:cs="Arial"/>
          <w:b/>
        </w:rPr>
      </w:pPr>
      <w:r w:rsidRPr="00750CFB">
        <w:rPr>
          <w:rFonts w:ascii="Arial Narrow" w:eastAsia="Calibri" w:hAnsi="Arial Narrow" w:cs="Arial"/>
          <w:b/>
        </w:rPr>
        <w:t>Withdrawal from a Course</w:t>
      </w:r>
    </w:p>
    <w:p w:rsidR="004A1BE1" w:rsidRPr="00750CFB" w:rsidRDefault="004A1BE1" w:rsidP="00750CFB">
      <w:pPr>
        <w:widowControl/>
        <w:autoSpaceDE w:val="0"/>
        <w:autoSpaceDN w:val="0"/>
        <w:adjustRightInd w:val="0"/>
        <w:ind w:left="720"/>
        <w:rPr>
          <w:rFonts w:ascii="Arial Narrow" w:eastAsia="Calibri" w:hAnsi="Arial Narrow" w:cs="Arial"/>
        </w:rPr>
      </w:pPr>
      <w:r w:rsidRPr="00750CFB">
        <w:rPr>
          <w:rFonts w:ascii="Arial Narrow" w:eastAsia="Calibri" w:hAnsi="Arial Narrow" w:cs="Arial"/>
        </w:rPr>
        <w:t xml:space="preserve">To receive a “W” grade, students must request a course withdrawal </w:t>
      </w:r>
      <w:r w:rsidRPr="00750CFB">
        <w:rPr>
          <w:rFonts w:ascii="Arial Narrow" w:eastAsia="Calibri" w:hAnsi="Arial Narrow" w:cs="Arial"/>
          <w:noProof/>
        </w:rPr>
        <w:t>before</w:t>
      </w:r>
      <w:r w:rsidRPr="00750CFB">
        <w:rPr>
          <w:rFonts w:ascii="Arial Narrow" w:eastAsia="Calibri" w:hAnsi="Arial Narrow" w:cs="Arial"/>
        </w:rPr>
        <w:t xml:space="preserve"> the posted deadline. </w:t>
      </w:r>
      <w:r w:rsidRPr="00750CFB">
        <w:rPr>
          <w:rFonts w:ascii="Arial Narrow" w:eastAsia="Calibri" w:hAnsi="Arial Narrow" w:cs="Arial"/>
        </w:rPr>
        <w:br/>
      </w:r>
    </w:p>
    <w:p w:rsidR="004A1BE1" w:rsidRPr="00750CFB" w:rsidRDefault="004A1BE1" w:rsidP="00750CFB">
      <w:pPr>
        <w:widowControl/>
        <w:autoSpaceDE w:val="0"/>
        <w:autoSpaceDN w:val="0"/>
        <w:adjustRightInd w:val="0"/>
        <w:ind w:left="720"/>
        <w:rPr>
          <w:rFonts w:ascii="Arial Narrow" w:eastAsia="Calibri" w:hAnsi="Arial Narrow" w:cs="Arial"/>
        </w:rPr>
      </w:pPr>
      <w:r w:rsidRPr="00750CFB">
        <w:rPr>
          <w:rFonts w:ascii="Arial Narrow" w:eastAsia="Calibri" w:hAnsi="Arial Narrow" w:cs="Arial"/>
        </w:rPr>
        <w:t>Students may withdraw from a course or multiple courses (</w:t>
      </w:r>
      <w:r w:rsidRPr="00750CFB">
        <w:rPr>
          <w:rFonts w:ascii="Arial Narrow" w:eastAsia="Calibri" w:hAnsi="Arial Narrow" w:cs="Arial"/>
          <w:noProof/>
        </w:rPr>
        <w:t>except</w:t>
      </w:r>
      <w:r w:rsidRPr="00750CFB">
        <w:rPr>
          <w:rFonts w:ascii="Arial Narrow" w:eastAsia="Calibri" w:hAnsi="Arial Narrow" w:cs="Arial"/>
        </w:rPr>
        <w:t xml:space="preserve"> his/her last course) online through </w:t>
      </w:r>
      <w:r w:rsidRPr="00750CFB">
        <w:rPr>
          <w:rFonts w:ascii="Arial Narrow" w:eastAsia="Calibri" w:hAnsi="Arial Narrow" w:cs="Arial"/>
          <w:noProof/>
        </w:rPr>
        <w:t>Self-Service</w:t>
      </w:r>
      <w:r w:rsidRPr="00750CFB">
        <w:rPr>
          <w:rFonts w:ascii="Arial Narrow" w:eastAsia="Calibri" w:hAnsi="Arial Narrow" w:cs="Arial"/>
        </w:rPr>
        <w:t xml:space="preserve"> Banner.  (See above procedures for complete withdrawal.)</w:t>
      </w:r>
      <w:r w:rsidRPr="00750CFB">
        <w:rPr>
          <w:rFonts w:ascii="Arial Narrow" w:eastAsia="Calibri" w:hAnsi="Arial Narrow" w:cs="Arial"/>
        </w:rPr>
        <w:br/>
      </w:r>
    </w:p>
    <w:p w:rsidR="004A1BE1" w:rsidRPr="00750CFB" w:rsidRDefault="004A1BE1" w:rsidP="00750CFB">
      <w:pPr>
        <w:widowControl/>
        <w:autoSpaceDE w:val="0"/>
        <w:autoSpaceDN w:val="0"/>
        <w:adjustRightInd w:val="0"/>
        <w:ind w:left="720"/>
        <w:rPr>
          <w:rFonts w:ascii="Arial Narrow" w:eastAsia="Calibri" w:hAnsi="Arial Narrow" w:cs="Arial"/>
        </w:rPr>
      </w:pPr>
      <w:r w:rsidRPr="00750CFB">
        <w:rPr>
          <w:rFonts w:ascii="Arial Narrow" w:eastAsia="Calibri" w:hAnsi="Arial Narrow" w:cs="Arial"/>
        </w:rPr>
        <w:t>Special Program Notification:</w:t>
      </w:r>
      <w:r w:rsidRPr="00750CFB">
        <w:rPr>
          <w:rFonts w:ascii="Arial Narrow" w:eastAsia="Calibri" w:hAnsi="Arial Narrow" w:cs="Arial"/>
          <w:b/>
          <w:u w:val="single"/>
        </w:rPr>
        <w:t xml:space="preserve"> </w:t>
      </w:r>
      <w:r w:rsidRPr="00750CFB">
        <w:rPr>
          <w:rFonts w:ascii="Arial Narrow" w:eastAsia="Calibri" w:hAnsi="Arial Narrow" w:cs="Arial"/>
          <w:b/>
          <w:u w:val="single"/>
        </w:rPr>
        <w:br/>
      </w:r>
      <w:r w:rsidRPr="00750CFB">
        <w:rPr>
          <w:rFonts w:ascii="Arial Narrow" w:eastAsia="Calibri" w:hAnsi="Arial Narrow" w:cs="Arial"/>
        </w:rPr>
        <w:t xml:space="preserve">Nursing students, EMS students, and athletes must notify the department </w:t>
      </w:r>
      <w:r w:rsidRPr="00750CFB">
        <w:rPr>
          <w:rFonts w:ascii="Arial Narrow" w:eastAsia="Calibri" w:hAnsi="Arial Narrow" w:cs="Arial"/>
          <w:noProof/>
        </w:rPr>
        <w:t>prior to</w:t>
      </w:r>
      <w:r w:rsidRPr="00750CFB">
        <w:rPr>
          <w:rFonts w:ascii="Arial Narrow" w:eastAsia="Calibri" w:hAnsi="Arial Narrow" w:cs="Arial"/>
        </w:rPr>
        <w:t xml:space="preserve"> requesting a withdrawal.  </w:t>
      </w:r>
    </w:p>
    <w:p w:rsidR="004A1BE1" w:rsidRPr="00750CFB" w:rsidRDefault="004A1BE1" w:rsidP="00750CFB">
      <w:pPr>
        <w:widowControl/>
        <w:autoSpaceDE w:val="0"/>
        <w:autoSpaceDN w:val="0"/>
        <w:adjustRightInd w:val="0"/>
        <w:ind w:left="720" w:hanging="360"/>
        <w:rPr>
          <w:rFonts w:ascii="Arial Narrow" w:eastAsia="Calibri" w:hAnsi="Arial Narrow" w:cs="Arial"/>
        </w:rPr>
      </w:pPr>
    </w:p>
    <w:p w:rsidR="004A1BE1" w:rsidRPr="00750CFB" w:rsidRDefault="004A1BE1" w:rsidP="00750CFB">
      <w:pPr>
        <w:widowControl/>
        <w:spacing w:after="160" w:line="259" w:lineRule="auto"/>
        <w:ind w:left="720"/>
        <w:rPr>
          <w:rFonts w:ascii="Arial Narrow" w:eastAsia="Calibri" w:hAnsi="Arial Narrow" w:cs="Arial"/>
        </w:rPr>
      </w:pPr>
      <w:r w:rsidRPr="00750CFB">
        <w:rPr>
          <w:rFonts w:ascii="Arial Narrow" w:eastAsia="Calibri" w:hAnsi="Arial Narrow" w:cs="Arial"/>
        </w:rPr>
        <w:t xml:space="preserve">Once the withdrawal has </w:t>
      </w:r>
      <w:r w:rsidRPr="00750CFB">
        <w:rPr>
          <w:rFonts w:ascii="Arial Narrow" w:eastAsia="Calibri" w:hAnsi="Arial Narrow" w:cs="Arial"/>
          <w:noProof/>
        </w:rPr>
        <w:t>been processed</w:t>
      </w:r>
      <w:r w:rsidRPr="00750CFB">
        <w:rPr>
          <w:rFonts w:ascii="Arial Narrow" w:eastAsia="Calibri" w:hAnsi="Arial Narrow" w:cs="Arial"/>
        </w:rPr>
        <w:t xml:space="preserve">, an </w:t>
      </w:r>
      <w:r w:rsidRPr="00750CFB">
        <w:rPr>
          <w:rFonts w:ascii="Arial Narrow" w:eastAsia="Calibri" w:hAnsi="Arial Narrow" w:cs="Arial"/>
          <w:noProof/>
        </w:rPr>
        <w:t>email</w:t>
      </w:r>
      <w:r w:rsidRPr="00750CFB">
        <w:rPr>
          <w:rFonts w:ascii="Arial Narrow" w:eastAsia="Calibri" w:hAnsi="Arial Narrow" w:cs="Arial"/>
        </w:rPr>
        <w:t xml:space="preserve"> confirmation </w:t>
      </w:r>
      <w:r w:rsidRPr="00750CFB">
        <w:rPr>
          <w:rFonts w:ascii="Arial Narrow" w:eastAsia="Calibri" w:hAnsi="Arial Narrow" w:cs="Arial"/>
          <w:noProof/>
        </w:rPr>
        <w:t>is sent</w:t>
      </w:r>
      <w:r w:rsidRPr="00750CFB">
        <w:rPr>
          <w:rFonts w:ascii="Arial Narrow" w:eastAsia="Calibri" w:hAnsi="Arial Narrow" w:cs="Arial"/>
        </w:rPr>
        <w:t xml:space="preserve"> to the student and course instructor. </w:t>
      </w:r>
    </w:p>
    <w:p w:rsidR="004A1BE1" w:rsidRPr="00750CFB" w:rsidRDefault="004A1BE1" w:rsidP="00750CFB">
      <w:pPr>
        <w:widowControl/>
        <w:autoSpaceDE w:val="0"/>
        <w:autoSpaceDN w:val="0"/>
        <w:adjustRightInd w:val="0"/>
        <w:ind w:left="720" w:hanging="360"/>
        <w:rPr>
          <w:rFonts w:ascii="Arial Narrow" w:eastAsia="Calibri" w:hAnsi="Arial Narrow" w:cs="Arial"/>
        </w:rPr>
      </w:pPr>
    </w:p>
    <w:p w:rsidR="004A1BE1" w:rsidRPr="00750CFB" w:rsidRDefault="004A1BE1" w:rsidP="00750CFB">
      <w:pPr>
        <w:widowControl/>
        <w:autoSpaceDE w:val="0"/>
        <w:autoSpaceDN w:val="0"/>
        <w:adjustRightInd w:val="0"/>
        <w:ind w:left="720" w:hanging="360"/>
        <w:rPr>
          <w:rFonts w:ascii="Arial Narrow" w:eastAsia="Calibri" w:hAnsi="Arial Narrow" w:cs="Arial"/>
        </w:rPr>
      </w:pPr>
    </w:p>
    <w:p w:rsidR="00CB501A" w:rsidRPr="00750CFB" w:rsidRDefault="00CB501A" w:rsidP="00750CFB">
      <w:pPr>
        <w:pStyle w:val="BodyText"/>
        <w:spacing w:before="0"/>
        <w:ind w:left="720" w:right="115" w:hanging="360"/>
        <w:jc w:val="both"/>
      </w:pPr>
    </w:p>
    <w:sectPr w:rsidR="00CB501A" w:rsidRPr="00750CF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40" w:right="132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AE8" w:rsidRDefault="00951AE8" w:rsidP="00750CFB">
      <w:r>
        <w:separator/>
      </w:r>
    </w:p>
  </w:endnote>
  <w:endnote w:type="continuationSeparator" w:id="0">
    <w:p w:rsidR="00951AE8" w:rsidRDefault="00951AE8" w:rsidP="0075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7E" w:rsidRDefault="002F5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7E" w:rsidRDefault="002F5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7E" w:rsidRDefault="002F5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AE8" w:rsidRDefault="00951AE8" w:rsidP="00750CFB">
      <w:r>
        <w:separator/>
      </w:r>
    </w:p>
  </w:footnote>
  <w:footnote w:type="continuationSeparator" w:id="0">
    <w:p w:rsidR="00951AE8" w:rsidRDefault="00951AE8" w:rsidP="0075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7E" w:rsidRDefault="002F5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CFB" w:rsidRPr="00482549" w:rsidRDefault="00750CFB" w:rsidP="00750CFB">
    <w:pPr>
      <w:tabs>
        <w:tab w:val="right" w:pos="9360"/>
      </w:tabs>
      <w:rPr>
        <w:rFonts w:ascii="Arial Narrow" w:hAnsi="Arial Narrow"/>
        <w:b/>
        <w:i/>
        <w:sz w:val="20"/>
      </w:rPr>
    </w:pPr>
    <w:r w:rsidRPr="00482549">
      <w:rPr>
        <w:rFonts w:ascii="Arial Narrow" w:hAnsi="Arial Narrow"/>
        <w:b/>
        <w:sz w:val="20"/>
      </w:rPr>
      <w:tab/>
    </w:r>
    <w:r w:rsidR="001F2727">
      <w:rPr>
        <w:rFonts w:ascii="Arial Narrow" w:hAnsi="Arial Narrow"/>
        <w:b/>
        <w:i/>
        <w:sz w:val="20"/>
      </w:rPr>
      <w:t>Revised 3/2021</w:t>
    </w:r>
  </w:p>
  <w:p w:rsidR="00750CFB" w:rsidRPr="00482549" w:rsidRDefault="00750CFB" w:rsidP="00750CFB">
    <w:pPr>
      <w:rPr>
        <w:rFonts w:ascii="Arial Narrow" w:hAnsi="Arial Narrow"/>
        <w:b/>
        <w:sz w:val="20"/>
      </w:rPr>
    </w:pPr>
  </w:p>
  <w:p w:rsidR="00750CFB" w:rsidRPr="00482549" w:rsidRDefault="00750CFB" w:rsidP="00750CFB">
    <w:pPr>
      <w:tabs>
        <w:tab w:val="right" w:pos="9360"/>
      </w:tabs>
      <w:rPr>
        <w:rFonts w:ascii="Arial Narrow" w:hAnsi="Arial Narrow"/>
        <w:b/>
        <w:sz w:val="20"/>
      </w:rPr>
    </w:pPr>
    <w:r w:rsidRPr="00482549">
      <w:rPr>
        <w:rFonts w:ascii="Arial Narrow" w:hAnsi="Arial Narrow"/>
        <w:b/>
        <w:sz w:val="20"/>
      </w:rPr>
      <w:t xml:space="preserve">SECTION:  </w:t>
    </w:r>
    <w:r>
      <w:rPr>
        <w:rFonts w:ascii="Arial Narrow" w:hAnsi="Arial Narrow"/>
        <w:b/>
        <w:sz w:val="20"/>
      </w:rPr>
      <w:t xml:space="preserve">Instructional </w:t>
    </w:r>
    <w:r w:rsidRPr="00482549">
      <w:rPr>
        <w:rFonts w:ascii="Arial Narrow" w:hAnsi="Arial Narrow"/>
        <w:b/>
        <w:sz w:val="20"/>
      </w:rPr>
      <w:t xml:space="preserve"> </w:t>
    </w:r>
    <w:r w:rsidRPr="00482549">
      <w:rPr>
        <w:rFonts w:ascii="Arial Narrow" w:hAnsi="Arial Narrow"/>
        <w:b/>
        <w:sz w:val="20"/>
      </w:rPr>
      <w:tab/>
      <w:t xml:space="preserve">NUMBER:  </w:t>
    </w:r>
    <w:r>
      <w:rPr>
        <w:rFonts w:ascii="Arial Narrow" w:hAnsi="Arial Narrow"/>
        <w:b/>
        <w:sz w:val="20"/>
      </w:rPr>
      <w:t>J/1.8</w:t>
    </w:r>
    <w:r w:rsidR="001F2727">
      <w:rPr>
        <w:rFonts w:ascii="Arial Narrow" w:hAnsi="Arial Narrow"/>
        <w:b/>
        <w:sz w:val="20"/>
      </w:rPr>
      <w:t>.1</w:t>
    </w:r>
  </w:p>
  <w:p w:rsidR="00750CFB" w:rsidRPr="00482549" w:rsidRDefault="00750CFB" w:rsidP="00750CFB">
    <w:pPr>
      <w:rPr>
        <w:rFonts w:ascii="Arial Narrow" w:hAnsi="Arial Narrow"/>
        <w:b/>
        <w:sz w:val="20"/>
      </w:rPr>
    </w:pPr>
    <w:r w:rsidRPr="00482549">
      <w:rPr>
        <w:rFonts w:ascii="Arial Narrow" w:hAnsi="Arial Narrow"/>
        <w:b/>
        <w:sz w:val="20"/>
      </w:rPr>
      <w:t>SUBJECT:</w:t>
    </w:r>
    <w:r w:rsidRPr="00750CFB">
      <w:rPr>
        <w:rFonts w:ascii="Arial Narrow"/>
        <w:b/>
        <w:sz w:val="20"/>
      </w:rPr>
      <w:t xml:space="preserve"> </w:t>
    </w:r>
    <w:r>
      <w:rPr>
        <w:rFonts w:ascii="Arial Narrow"/>
        <w:b/>
        <w:spacing w:val="-1"/>
        <w:sz w:val="20"/>
      </w:rPr>
      <w:t>Withdrawal</w:t>
    </w:r>
    <w:r>
      <w:rPr>
        <w:rFonts w:ascii="Arial Narrow"/>
        <w:b/>
        <w:spacing w:val="-9"/>
        <w:sz w:val="20"/>
      </w:rPr>
      <w:t xml:space="preserve"> Policy</w:t>
    </w:r>
    <w:r w:rsidRPr="00482549">
      <w:rPr>
        <w:rFonts w:ascii="Arial Narrow" w:hAnsi="Arial Narrow"/>
        <w:b/>
        <w:sz w:val="20"/>
      </w:rPr>
      <w:tab/>
    </w:r>
  </w:p>
  <w:p w:rsidR="00750CFB" w:rsidRPr="00482549" w:rsidRDefault="00750CFB" w:rsidP="00750CFB">
    <w:pPr>
      <w:rPr>
        <w:rFonts w:ascii="Arial Narrow" w:hAnsi="Arial Narrow"/>
        <w:b/>
        <w:sz w:val="20"/>
      </w:rPr>
    </w:pPr>
    <w:r w:rsidRPr="00482549">
      <w:rPr>
        <w:rFonts w:ascii="Arial Narrow" w:hAnsi="Arial Narrow"/>
        <w:b/>
        <w:sz w:val="20"/>
      </w:rPr>
      <w:t>SOURCE REFERENCE:</w:t>
    </w:r>
    <w:r w:rsidR="002F577E">
      <w:rPr>
        <w:rFonts w:ascii="Arial Narrow" w:hAnsi="Arial Narrow"/>
        <w:b/>
        <w:sz w:val="20"/>
      </w:rPr>
      <w:t xml:space="preserve"> GSCC Internal </w:t>
    </w:r>
    <w:r w:rsidR="002F577E">
      <w:rPr>
        <w:rFonts w:ascii="Arial Narrow" w:hAnsi="Arial Narrow"/>
        <w:b/>
        <w:sz w:val="20"/>
      </w:rPr>
      <w:t>Policy</w:t>
    </w:r>
    <w:bookmarkStart w:id="0" w:name="_GoBack"/>
    <w:bookmarkEnd w:id="0"/>
  </w:p>
  <w:p w:rsidR="00750CFB" w:rsidRPr="007735D2" w:rsidRDefault="00750CFB" w:rsidP="00750CFB">
    <w:pPr>
      <w:pStyle w:val="NoSpacing"/>
      <w:tabs>
        <w:tab w:val="right" w:leader="underscore" w:pos="9360"/>
      </w:tabs>
      <w:rPr>
        <w:rFonts w:ascii="Arial Narrow" w:hAnsi="Arial Narrow"/>
        <w:b/>
        <w:sz w:val="20"/>
      </w:rPr>
    </w:pPr>
    <w:r>
      <w:rPr>
        <w:rFonts w:ascii="Arial Narrow" w:hAnsi="Arial Narrow"/>
        <w:b/>
        <w:sz w:val="20"/>
      </w:rPr>
      <w:tab/>
    </w:r>
  </w:p>
  <w:p w:rsidR="00750CFB" w:rsidRDefault="00750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7E" w:rsidRDefault="002F5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13E71"/>
    <w:multiLevelType w:val="hybridMultilevel"/>
    <w:tmpl w:val="4F28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82120"/>
    <w:multiLevelType w:val="hybridMultilevel"/>
    <w:tmpl w:val="1BE46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CB501A"/>
    <w:rsid w:val="001F2727"/>
    <w:rsid w:val="002F577E"/>
    <w:rsid w:val="004A1BE1"/>
    <w:rsid w:val="00750CFB"/>
    <w:rsid w:val="00951AE8"/>
    <w:rsid w:val="00CB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A875"/>
  <w15:docId w15:val="{B1A19FAB-36AE-45AB-90EC-B79CEE19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Arial Narrow" w:eastAsia="Arial Narrow" w:hAnsi="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6"/>
      <w:ind w:left="119" w:firstLine="72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0CFB"/>
    <w:pPr>
      <w:tabs>
        <w:tab w:val="center" w:pos="4680"/>
        <w:tab w:val="right" w:pos="9360"/>
      </w:tabs>
    </w:pPr>
  </w:style>
  <w:style w:type="character" w:customStyle="1" w:styleId="HeaderChar">
    <w:name w:val="Header Char"/>
    <w:basedOn w:val="DefaultParagraphFont"/>
    <w:link w:val="Header"/>
    <w:uiPriority w:val="99"/>
    <w:rsid w:val="00750CFB"/>
  </w:style>
  <w:style w:type="paragraph" w:styleId="Footer">
    <w:name w:val="footer"/>
    <w:basedOn w:val="Normal"/>
    <w:link w:val="FooterChar"/>
    <w:uiPriority w:val="99"/>
    <w:unhideWhenUsed/>
    <w:rsid w:val="00750CFB"/>
    <w:pPr>
      <w:tabs>
        <w:tab w:val="center" w:pos="4680"/>
        <w:tab w:val="right" w:pos="9360"/>
      </w:tabs>
    </w:pPr>
  </w:style>
  <w:style w:type="character" w:customStyle="1" w:styleId="FooterChar">
    <w:name w:val="Footer Char"/>
    <w:basedOn w:val="DefaultParagraphFont"/>
    <w:link w:val="Footer"/>
    <w:uiPriority w:val="99"/>
    <w:rsid w:val="00750CFB"/>
  </w:style>
  <w:style w:type="paragraph" w:styleId="NoSpacing">
    <w:name w:val="No Spacing"/>
    <w:uiPriority w:val="1"/>
    <w:qFormat/>
    <w:rsid w:val="00750CFB"/>
    <w:pPr>
      <w:widowControl/>
    </w:pPr>
  </w:style>
  <w:style w:type="character" w:styleId="Hyperlink">
    <w:name w:val="Hyperlink"/>
    <w:basedOn w:val="DefaultParagraphFont"/>
    <w:uiPriority w:val="99"/>
    <w:unhideWhenUsed/>
    <w:rsid w:val="00750C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ssions@gadsdenstate.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ssions@gadsden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5</cp:revision>
  <dcterms:created xsi:type="dcterms:W3CDTF">2017-09-15T11:52:00Z</dcterms:created>
  <dcterms:modified xsi:type="dcterms:W3CDTF">2021-06-06T10:57:00Z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2017-09-15T00:00:00Z</vt:filetime>
  </property>
</Properties>
</file>