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DA248" w14:textId="10539CB3" w:rsidR="00793030" w:rsidRPr="00590A65" w:rsidRDefault="00793030" w:rsidP="004165ED">
      <w:pPr>
        <w:jc w:val="center"/>
        <w:rPr>
          <w:rFonts w:ascii="Arial Narrow" w:hAnsi="Arial Narrow" w:cs="Times New Roman"/>
          <w:b/>
          <w:sz w:val="28"/>
          <w:szCs w:val="24"/>
        </w:rPr>
      </w:pPr>
      <w:r w:rsidRPr="00590A65">
        <w:rPr>
          <w:rFonts w:ascii="Arial Narrow" w:hAnsi="Arial Narrow" w:cs="Times New Roman"/>
          <w:b/>
          <w:sz w:val="28"/>
          <w:szCs w:val="24"/>
        </w:rPr>
        <w:t>GRADE APPEALS POLICY AND PROCEDURES</w:t>
      </w:r>
      <w:bookmarkStart w:id="0" w:name="_GoBack"/>
      <w:bookmarkEnd w:id="0"/>
    </w:p>
    <w:p w14:paraId="0E4772AF" w14:textId="77777777" w:rsidR="00793030" w:rsidRPr="00590A65" w:rsidRDefault="00793030" w:rsidP="00793030">
      <w:pPr>
        <w:rPr>
          <w:rFonts w:ascii="Arial Narrow" w:hAnsi="Arial Narrow" w:cs="Times New Roman"/>
          <w:b/>
          <w:sz w:val="24"/>
          <w:szCs w:val="24"/>
        </w:rPr>
      </w:pPr>
      <w:r w:rsidRPr="00590A65">
        <w:rPr>
          <w:rFonts w:ascii="Arial Narrow" w:hAnsi="Arial Narrow" w:cs="Times New Roman"/>
          <w:b/>
          <w:sz w:val="24"/>
          <w:szCs w:val="24"/>
        </w:rPr>
        <w:t xml:space="preserve">General Policies Regarding Grade Appeals </w:t>
      </w:r>
    </w:p>
    <w:p w14:paraId="44B44799" w14:textId="77777777" w:rsidR="00793030" w:rsidRPr="00590A65" w:rsidRDefault="00793030" w:rsidP="00793030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sz w:val="24"/>
          <w:szCs w:val="24"/>
        </w:rPr>
        <w:t xml:space="preserve">The student may appeal only the final grade in a class. </w:t>
      </w:r>
    </w:p>
    <w:p w14:paraId="532B9AF6" w14:textId="3D90DBCC" w:rsidR="00D617A3" w:rsidRPr="00590A65" w:rsidRDefault="00D617A3" w:rsidP="00793030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sz w:val="24"/>
          <w:szCs w:val="24"/>
        </w:rPr>
        <w:t xml:space="preserve">Health Science students may not appeal </w:t>
      </w:r>
      <w:r w:rsidR="00DC68AD" w:rsidRPr="00590A65">
        <w:rPr>
          <w:rFonts w:ascii="Arial Narrow" w:hAnsi="Arial Narrow" w:cs="Times New Roman"/>
          <w:sz w:val="24"/>
          <w:szCs w:val="24"/>
        </w:rPr>
        <w:t xml:space="preserve">a clinical </w:t>
      </w:r>
      <w:r w:rsidRPr="00590A65">
        <w:rPr>
          <w:rFonts w:ascii="Arial Narrow" w:hAnsi="Arial Narrow" w:cs="Times New Roman"/>
          <w:sz w:val="24"/>
          <w:szCs w:val="24"/>
        </w:rPr>
        <w:t xml:space="preserve">failure. </w:t>
      </w:r>
    </w:p>
    <w:p w14:paraId="4AE4BC2A" w14:textId="1BF590F7" w:rsidR="00793030" w:rsidRPr="00590A65" w:rsidRDefault="00793030" w:rsidP="00793030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sz w:val="24"/>
          <w:szCs w:val="24"/>
        </w:rPr>
        <w:t xml:space="preserve">Grades received during the semester </w:t>
      </w:r>
      <w:r w:rsidR="00A97D32" w:rsidRPr="00590A65">
        <w:rPr>
          <w:rFonts w:ascii="Arial Narrow" w:hAnsi="Arial Narrow" w:cs="Times New Roman"/>
          <w:sz w:val="24"/>
          <w:szCs w:val="24"/>
        </w:rPr>
        <w:t>should be</w:t>
      </w:r>
      <w:r w:rsidRPr="00590A65">
        <w:rPr>
          <w:rFonts w:ascii="Arial Narrow" w:hAnsi="Arial Narrow" w:cs="Times New Roman"/>
          <w:sz w:val="24"/>
          <w:szCs w:val="24"/>
        </w:rPr>
        <w:t xml:space="preserve"> discussed with the ins</w:t>
      </w:r>
      <w:r w:rsidR="000555D1" w:rsidRPr="00590A65">
        <w:rPr>
          <w:rFonts w:ascii="Arial Narrow" w:hAnsi="Arial Narrow" w:cs="Times New Roman"/>
          <w:sz w:val="24"/>
          <w:szCs w:val="24"/>
        </w:rPr>
        <w:t>tructor</w:t>
      </w:r>
      <w:r w:rsidRPr="00590A65">
        <w:rPr>
          <w:rFonts w:ascii="Arial Narrow" w:hAnsi="Arial Narrow" w:cs="Times New Roman"/>
          <w:sz w:val="24"/>
          <w:szCs w:val="24"/>
        </w:rPr>
        <w:t xml:space="preserve"> </w:t>
      </w:r>
      <w:r w:rsidR="00A97D32" w:rsidRPr="00590A65">
        <w:rPr>
          <w:rFonts w:ascii="Arial Narrow" w:hAnsi="Arial Narrow" w:cs="Times New Roman"/>
          <w:sz w:val="24"/>
          <w:szCs w:val="24"/>
        </w:rPr>
        <w:t>and</w:t>
      </w:r>
      <w:r w:rsidRPr="00590A65">
        <w:rPr>
          <w:rFonts w:ascii="Arial Narrow" w:hAnsi="Arial Narrow" w:cs="Times New Roman"/>
          <w:sz w:val="24"/>
          <w:szCs w:val="24"/>
        </w:rPr>
        <w:t xml:space="preserve"> may not be formally appealed during the semester. </w:t>
      </w:r>
    </w:p>
    <w:p w14:paraId="44136735" w14:textId="77777777" w:rsidR="00793030" w:rsidRPr="00590A65" w:rsidRDefault="00793030" w:rsidP="00793030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sz w:val="24"/>
          <w:szCs w:val="24"/>
        </w:rPr>
        <w:t xml:space="preserve">Questions about grades should be handled informally if possible. If informal conversations between the instructor and student do not resolve an issue, a formal grade appeal may be filed. </w:t>
      </w:r>
    </w:p>
    <w:p w14:paraId="376B2ED3" w14:textId="77777777" w:rsidR="00793030" w:rsidRPr="00590A65" w:rsidRDefault="00793030" w:rsidP="00793030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sz w:val="24"/>
          <w:szCs w:val="24"/>
        </w:rPr>
        <w:t xml:space="preserve">The burden of proof is on the student in a grade appeal. </w:t>
      </w:r>
    </w:p>
    <w:p w14:paraId="0B2B9E54" w14:textId="77777777" w:rsidR="00471E09" w:rsidRPr="00590A65" w:rsidRDefault="00471E09" w:rsidP="00471E09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sz w:val="24"/>
          <w:szCs w:val="24"/>
        </w:rPr>
        <w:t>The student will initiate the formal appeal by following the procedure outlined below.</w:t>
      </w:r>
    </w:p>
    <w:p w14:paraId="2365A667" w14:textId="77777777" w:rsidR="00471E09" w:rsidRPr="00590A65" w:rsidRDefault="00471E09" w:rsidP="008C3D03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sz w:val="24"/>
          <w:szCs w:val="24"/>
        </w:rPr>
        <w:t xml:space="preserve">A </w:t>
      </w:r>
      <w:r w:rsidR="00FA4A58" w:rsidRPr="00590A65">
        <w:rPr>
          <w:rFonts w:ascii="Arial Narrow" w:hAnsi="Arial Narrow" w:cs="Times New Roman"/>
          <w:sz w:val="24"/>
          <w:szCs w:val="24"/>
        </w:rPr>
        <w:t xml:space="preserve">student who receives a failing </w:t>
      </w:r>
      <w:r w:rsidRPr="00590A65">
        <w:rPr>
          <w:rFonts w:ascii="Arial Narrow" w:hAnsi="Arial Narrow" w:cs="Times New Roman"/>
          <w:sz w:val="24"/>
          <w:szCs w:val="24"/>
        </w:rPr>
        <w:t>grade because he/she was unaware of the procedu</w:t>
      </w:r>
      <w:r w:rsidR="000555D1" w:rsidRPr="00590A65">
        <w:rPr>
          <w:rFonts w:ascii="Arial Narrow" w:hAnsi="Arial Narrow" w:cs="Times New Roman"/>
          <w:sz w:val="24"/>
          <w:szCs w:val="24"/>
        </w:rPr>
        <w:t xml:space="preserve">re or deadline for withdrawing </w:t>
      </w:r>
      <w:r w:rsidRPr="00590A65">
        <w:rPr>
          <w:rFonts w:ascii="Arial Narrow" w:hAnsi="Arial Narrow" w:cs="Times New Roman"/>
          <w:sz w:val="24"/>
          <w:szCs w:val="24"/>
        </w:rPr>
        <w:t>from a course does not have the right to appeal the grade.</w:t>
      </w:r>
    </w:p>
    <w:p w14:paraId="54E74F4C" w14:textId="77777777" w:rsidR="008C3D03" w:rsidRPr="00590A65" w:rsidRDefault="008C3D03" w:rsidP="008C3D03">
      <w:pPr>
        <w:ind w:left="360"/>
        <w:rPr>
          <w:rFonts w:ascii="Arial Narrow" w:hAnsi="Arial Narrow" w:cs="Times New Roman"/>
          <w:b/>
          <w:sz w:val="24"/>
          <w:szCs w:val="24"/>
        </w:rPr>
      </w:pPr>
      <w:r w:rsidRPr="00590A65">
        <w:rPr>
          <w:rFonts w:ascii="Arial Narrow" w:hAnsi="Arial Narrow" w:cs="Times New Roman"/>
          <w:b/>
          <w:sz w:val="24"/>
          <w:szCs w:val="24"/>
        </w:rPr>
        <w:t xml:space="preserve">Grade Appeal Steps </w:t>
      </w:r>
    </w:p>
    <w:p w14:paraId="48DA019B" w14:textId="762C58E4" w:rsidR="008C3D03" w:rsidRPr="00590A65" w:rsidRDefault="0064708B" w:rsidP="00590A65">
      <w:pPr>
        <w:pStyle w:val="ListParagraph"/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b/>
          <w:sz w:val="24"/>
          <w:szCs w:val="24"/>
        </w:rPr>
        <w:t>Step 1</w:t>
      </w:r>
      <w:r w:rsidR="00737BE3" w:rsidRPr="00590A65">
        <w:rPr>
          <w:rFonts w:ascii="Arial Narrow" w:hAnsi="Arial Narrow" w:cs="Times New Roman"/>
          <w:b/>
          <w:sz w:val="24"/>
          <w:szCs w:val="24"/>
        </w:rPr>
        <w:t>:</w:t>
      </w:r>
      <w:r w:rsidR="00737BE3" w:rsidRPr="00590A65">
        <w:rPr>
          <w:rFonts w:ascii="Arial Narrow" w:hAnsi="Arial Narrow" w:cs="Times New Roman"/>
          <w:sz w:val="24"/>
          <w:szCs w:val="24"/>
        </w:rPr>
        <w:t xml:space="preserve"> </w:t>
      </w:r>
      <w:r w:rsidR="006D69C4" w:rsidRPr="00590A65">
        <w:rPr>
          <w:rFonts w:ascii="Arial Narrow" w:hAnsi="Arial Narrow" w:cs="Times New Roman"/>
          <w:sz w:val="24"/>
          <w:szCs w:val="24"/>
        </w:rPr>
        <w:t>If no resolution can be agreed upon a</w:t>
      </w:r>
      <w:r w:rsidR="008C3D03" w:rsidRPr="00590A65">
        <w:rPr>
          <w:rFonts w:ascii="Arial Narrow" w:hAnsi="Arial Narrow" w:cs="Times New Roman"/>
          <w:sz w:val="24"/>
          <w:szCs w:val="24"/>
        </w:rPr>
        <w:t xml:space="preserve">fter the student has spoken </w:t>
      </w:r>
      <w:r w:rsidR="006D69C4" w:rsidRPr="00590A65">
        <w:rPr>
          <w:rFonts w:ascii="Arial Narrow" w:hAnsi="Arial Narrow" w:cs="Times New Roman"/>
          <w:sz w:val="24"/>
          <w:szCs w:val="24"/>
        </w:rPr>
        <w:t>with the course instructor,</w:t>
      </w:r>
      <w:r w:rsidR="008C3D03" w:rsidRPr="00590A65">
        <w:rPr>
          <w:rFonts w:ascii="Arial Narrow" w:hAnsi="Arial Narrow" w:cs="Times New Roman"/>
          <w:sz w:val="24"/>
          <w:szCs w:val="24"/>
        </w:rPr>
        <w:t xml:space="preserve"> the student can initiate a grade appeal by submitting a Grade Appeal Form to the division chair</w:t>
      </w:r>
      <w:r w:rsidR="00D617A3" w:rsidRPr="00590A65">
        <w:rPr>
          <w:rFonts w:ascii="Arial Narrow" w:hAnsi="Arial Narrow" w:cs="Times New Roman"/>
          <w:sz w:val="24"/>
          <w:szCs w:val="24"/>
        </w:rPr>
        <w:t>/program director</w:t>
      </w:r>
      <w:r w:rsidR="008C3D03" w:rsidRPr="00590A65">
        <w:rPr>
          <w:rFonts w:ascii="Arial Narrow" w:hAnsi="Arial Narrow" w:cs="Times New Roman"/>
          <w:sz w:val="24"/>
          <w:szCs w:val="24"/>
        </w:rPr>
        <w:t>. This form will allow the student to explain why he or she believes the</w:t>
      </w:r>
      <w:r w:rsidR="003F2DED">
        <w:rPr>
          <w:rFonts w:ascii="Arial Narrow" w:hAnsi="Arial Narrow" w:cs="Times New Roman"/>
          <w:sz w:val="24"/>
          <w:szCs w:val="24"/>
        </w:rPr>
        <w:t xml:space="preserve"> grade is incorrect. </w:t>
      </w:r>
      <w:r w:rsidR="008C3D03" w:rsidRPr="00590A65">
        <w:rPr>
          <w:rFonts w:ascii="Arial Narrow" w:hAnsi="Arial Narrow" w:cs="Times New Roman"/>
          <w:sz w:val="24"/>
          <w:szCs w:val="24"/>
        </w:rPr>
        <w:t xml:space="preserve">The student must attach all </w:t>
      </w:r>
      <w:r w:rsidR="00D617A3" w:rsidRPr="00590A65">
        <w:rPr>
          <w:rFonts w:ascii="Arial Narrow" w:hAnsi="Arial Narrow" w:cs="Times New Roman"/>
          <w:sz w:val="24"/>
          <w:szCs w:val="24"/>
        </w:rPr>
        <w:t xml:space="preserve">relevant evidence to the form. </w:t>
      </w:r>
    </w:p>
    <w:p w14:paraId="75FC7195" w14:textId="77777777" w:rsidR="00590A65" w:rsidRDefault="00590A65" w:rsidP="00590A65">
      <w:pPr>
        <w:pStyle w:val="ListParagraph"/>
        <w:rPr>
          <w:rFonts w:ascii="Arial Narrow" w:hAnsi="Arial Narrow" w:cs="Times New Roman"/>
          <w:sz w:val="24"/>
          <w:szCs w:val="24"/>
        </w:rPr>
      </w:pPr>
    </w:p>
    <w:p w14:paraId="5981084F" w14:textId="323E9387" w:rsidR="00462437" w:rsidRPr="00D22705" w:rsidRDefault="0064708B" w:rsidP="00D22705">
      <w:pPr>
        <w:pStyle w:val="ListParagraph"/>
      </w:pPr>
      <w:r w:rsidRPr="00590A65">
        <w:rPr>
          <w:rFonts w:ascii="Arial Narrow" w:hAnsi="Arial Narrow" w:cs="Times New Roman"/>
          <w:b/>
          <w:sz w:val="24"/>
          <w:szCs w:val="24"/>
        </w:rPr>
        <w:t>Step 2</w:t>
      </w:r>
      <w:r w:rsidR="008C3D03" w:rsidRPr="00590A65">
        <w:rPr>
          <w:rFonts w:ascii="Arial Narrow" w:hAnsi="Arial Narrow" w:cs="Times New Roman"/>
          <w:b/>
          <w:sz w:val="24"/>
          <w:szCs w:val="24"/>
        </w:rPr>
        <w:t xml:space="preserve">: </w:t>
      </w:r>
      <w:r w:rsidR="008C3D03" w:rsidRPr="00590A65">
        <w:rPr>
          <w:rFonts w:ascii="Arial Narrow" w:hAnsi="Arial Narrow" w:cs="Times New Roman"/>
          <w:sz w:val="24"/>
          <w:szCs w:val="24"/>
        </w:rPr>
        <w:t xml:space="preserve">The division chair/program director will share the completed form </w:t>
      </w:r>
      <w:r w:rsidR="00AA0266" w:rsidRPr="00590A65">
        <w:rPr>
          <w:rFonts w:ascii="Arial Narrow" w:hAnsi="Arial Narrow" w:cs="Times New Roman"/>
          <w:sz w:val="24"/>
          <w:szCs w:val="24"/>
        </w:rPr>
        <w:t xml:space="preserve">and evidence </w:t>
      </w:r>
      <w:r w:rsidR="008C3D03" w:rsidRPr="00590A65">
        <w:rPr>
          <w:rFonts w:ascii="Arial Narrow" w:hAnsi="Arial Narrow" w:cs="Times New Roman"/>
          <w:sz w:val="24"/>
          <w:szCs w:val="24"/>
        </w:rPr>
        <w:t>with the instructor who will</w:t>
      </w:r>
      <w:r w:rsidR="00D617A3" w:rsidRPr="00590A65">
        <w:rPr>
          <w:rFonts w:ascii="Arial Narrow" w:hAnsi="Arial Narrow" w:cs="Times New Roman"/>
          <w:sz w:val="24"/>
          <w:szCs w:val="24"/>
        </w:rPr>
        <w:t xml:space="preserve"> prepare a written response. </w:t>
      </w:r>
      <w:r w:rsidR="008C3D03" w:rsidRPr="00590A65">
        <w:rPr>
          <w:rFonts w:ascii="Arial Narrow" w:hAnsi="Arial Narrow" w:cs="Times New Roman"/>
          <w:sz w:val="24"/>
          <w:szCs w:val="24"/>
        </w:rPr>
        <w:t>The response will be submitted to the division chair/program director</w:t>
      </w:r>
      <w:r w:rsidR="00D617A3" w:rsidRPr="00590A65">
        <w:rPr>
          <w:rFonts w:ascii="Arial Narrow" w:hAnsi="Arial Narrow" w:cs="Times New Roman"/>
          <w:sz w:val="24"/>
          <w:szCs w:val="24"/>
        </w:rPr>
        <w:t xml:space="preserve">. </w:t>
      </w:r>
      <w:r w:rsidRPr="00590A65">
        <w:rPr>
          <w:rFonts w:ascii="Arial Narrow" w:hAnsi="Arial Narrow" w:cs="Times New Roman"/>
          <w:sz w:val="24"/>
          <w:szCs w:val="24"/>
        </w:rPr>
        <w:t>The division chair/program director will review the Grade Appeal form, the instructor’s written response, and all relevant evidence from the student and the instructor and provide a response to</w:t>
      </w:r>
      <w:r w:rsidR="008C3D03" w:rsidRPr="00590A65">
        <w:rPr>
          <w:rFonts w:ascii="Arial Narrow" w:hAnsi="Arial Narrow" w:cs="Times New Roman"/>
          <w:sz w:val="24"/>
          <w:szCs w:val="24"/>
        </w:rPr>
        <w:t xml:space="preserve"> the student by Gadsden State email</w:t>
      </w:r>
      <w:r w:rsidR="004F2CC3" w:rsidRPr="00590A65">
        <w:rPr>
          <w:rFonts w:ascii="Arial Narrow" w:hAnsi="Arial Narrow" w:cs="Times New Roman"/>
          <w:sz w:val="24"/>
          <w:szCs w:val="24"/>
        </w:rPr>
        <w:t xml:space="preserve"> within ten (10) business days</w:t>
      </w:r>
      <w:r w:rsidR="003F2DED">
        <w:rPr>
          <w:rFonts w:ascii="Arial Narrow" w:hAnsi="Arial Narrow" w:cs="Times New Roman"/>
          <w:sz w:val="24"/>
          <w:szCs w:val="24"/>
        </w:rPr>
        <w:t>, excluding faculty nonduty days</w:t>
      </w:r>
      <w:r w:rsidR="008C3D03" w:rsidRPr="00590A65">
        <w:rPr>
          <w:rFonts w:ascii="Arial Narrow" w:hAnsi="Arial Narrow" w:cs="Times New Roman"/>
          <w:sz w:val="24"/>
          <w:szCs w:val="24"/>
        </w:rPr>
        <w:t>.</w:t>
      </w:r>
      <w:r w:rsidR="00D22705">
        <w:rPr>
          <w:rFonts w:ascii="Arial Narrow" w:hAnsi="Arial Narrow" w:cs="Times New Roman"/>
          <w:sz w:val="24"/>
          <w:szCs w:val="24"/>
        </w:rPr>
        <w:br/>
      </w:r>
    </w:p>
    <w:p w14:paraId="3940F721" w14:textId="1E5B27C1" w:rsidR="00793030" w:rsidRPr="00590A65" w:rsidRDefault="0064708B" w:rsidP="00590A65">
      <w:pPr>
        <w:pStyle w:val="ListParagraph"/>
        <w:rPr>
          <w:rFonts w:ascii="Arial Narrow" w:hAnsi="Arial Narrow" w:cs="Times New Roman"/>
          <w:sz w:val="24"/>
          <w:szCs w:val="24"/>
        </w:rPr>
      </w:pPr>
      <w:r w:rsidRPr="00590A65">
        <w:rPr>
          <w:rFonts w:ascii="Arial Narrow" w:hAnsi="Arial Narrow" w:cs="Times New Roman"/>
          <w:b/>
          <w:sz w:val="24"/>
          <w:szCs w:val="24"/>
        </w:rPr>
        <w:t>Step 3</w:t>
      </w:r>
      <w:r w:rsidR="008C3D03" w:rsidRPr="00590A65">
        <w:rPr>
          <w:rFonts w:ascii="Arial Narrow" w:hAnsi="Arial Narrow" w:cs="Times New Roman"/>
          <w:b/>
          <w:sz w:val="24"/>
          <w:szCs w:val="24"/>
        </w:rPr>
        <w:t>:</w:t>
      </w:r>
      <w:r w:rsidR="008C3D03" w:rsidRPr="00590A65">
        <w:rPr>
          <w:rFonts w:ascii="Arial Narrow" w:hAnsi="Arial Narrow" w:cs="Times New Roman"/>
          <w:sz w:val="24"/>
          <w:szCs w:val="24"/>
        </w:rPr>
        <w:t xml:space="preserve"> If the issue is not resolved by the division chair/program director’s response, the student must within ten (10) business days </w:t>
      </w:r>
      <w:r w:rsidR="004F2CC3" w:rsidRPr="00590A65">
        <w:rPr>
          <w:rFonts w:ascii="Arial Narrow" w:hAnsi="Arial Narrow" w:cs="Times New Roman"/>
          <w:sz w:val="24"/>
          <w:szCs w:val="24"/>
        </w:rPr>
        <w:t>submit a written request for further review</w:t>
      </w:r>
      <w:r w:rsidR="008C3D03" w:rsidRPr="00590A65">
        <w:rPr>
          <w:rFonts w:ascii="Arial Narrow" w:hAnsi="Arial Narrow" w:cs="Times New Roman"/>
          <w:sz w:val="24"/>
          <w:szCs w:val="24"/>
        </w:rPr>
        <w:t xml:space="preserve"> </w:t>
      </w:r>
      <w:r w:rsidR="006D69C4" w:rsidRPr="00590A65">
        <w:rPr>
          <w:rFonts w:ascii="Arial Narrow" w:hAnsi="Arial Narrow" w:cs="Times New Roman"/>
          <w:sz w:val="24"/>
          <w:szCs w:val="24"/>
        </w:rPr>
        <w:t xml:space="preserve">to </w:t>
      </w:r>
      <w:r w:rsidR="008C3D03" w:rsidRPr="00590A65">
        <w:rPr>
          <w:rFonts w:ascii="Arial Narrow" w:hAnsi="Arial Narrow" w:cs="Times New Roman"/>
          <w:sz w:val="24"/>
          <w:szCs w:val="24"/>
        </w:rPr>
        <w:t>the instructional dean who will review the</w:t>
      </w:r>
      <w:r w:rsidR="006D69C4" w:rsidRPr="00590A65">
        <w:rPr>
          <w:rFonts w:ascii="Arial Narrow" w:hAnsi="Arial Narrow" w:cs="Times New Roman"/>
          <w:sz w:val="24"/>
          <w:szCs w:val="24"/>
        </w:rPr>
        <w:t xml:space="preserve"> written request, Grade Appeal F</w:t>
      </w:r>
      <w:r w:rsidR="008C3D03" w:rsidRPr="00590A65">
        <w:rPr>
          <w:rFonts w:ascii="Arial Narrow" w:hAnsi="Arial Narrow" w:cs="Times New Roman"/>
          <w:sz w:val="24"/>
          <w:szCs w:val="24"/>
        </w:rPr>
        <w:t>orm</w:t>
      </w:r>
      <w:r w:rsidR="006D69C4" w:rsidRPr="00590A65">
        <w:rPr>
          <w:rFonts w:ascii="Arial Narrow" w:hAnsi="Arial Narrow" w:cs="Times New Roman"/>
          <w:sz w:val="24"/>
          <w:szCs w:val="24"/>
        </w:rPr>
        <w:t>,</w:t>
      </w:r>
      <w:r w:rsidR="004F2CC3" w:rsidRPr="00590A65">
        <w:rPr>
          <w:rFonts w:ascii="Arial Narrow" w:hAnsi="Arial Narrow" w:cs="Times New Roman"/>
          <w:sz w:val="24"/>
          <w:szCs w:val="24"/>
        </w:rPr>
        <w:t xml:space="preserve"> </w:t>
      </w:r>
      <w:r w:rsidR="008C3D03" w:rsidRPr="00590A65">
        <w:rPr>
          <w:rFonts w:ascii="Arial Narrow" w:hAnsi="Arial Narrow" w:cs="Times New Roman"/>
          <w:sz w:val="24"/>
          <w:szCs w:val="24"/>
        </w:rPr>
        <w:t xml:space="preserve">and all relevant evidence from the student, instructor, and division chair/program director. </w:t>
      </w:r>
      <w:r w:rsidR="0024259A" w:rsidRPr="00590A65">
        <w:rPr>
          <w:rFonts w:ascii="Arial Narrow" w:hAnsi="Arial Narrow" w:cs="Times New Roman"/>
          <w:sz w:val="24"/>
          <w:szCs w:val="24"/>
        </w:rPr>
        <w:t xml:space="preserve">The instructional dean will provide the student a response by </w:t>
      </w:r>
      <w:r w:rsidR="006D69C4" w:rsidRPr="00590A65">
        <w:rPr>
          <w:rFonts w:ascii="Arial Narrow" w:hAnsi="Arial Narrow" w:cs="Times New Roman"/>
          <w:sz w:val="24"/>
          <w:szCs w:val="24"/>
        </w:rPr>
        <w:t xml:space="preserve">Gadsden State </w:t>
      </w:r>
      <w:r w:rsidR="0024259A" w:rsidRPr="00590A65">
        <w:rPr>
          <w:rFonts w:ascii="Arial Narrow" w:hAnsi="Arial Narrow" w:cs="Times New Roman"/>
          <w:sz w:val="24"/>
          <w:szCs w:val="24"/>
        </w:rPr>
        <w:t>email within ten (10) business days</w:t>
      </w:r>
      <w:r w:rsidR="003F2DED">
        <w:rPr>
          <w:rFonts w:ascii="Arial Narrow" w:hAnsi="Arial Narrow" w:cs="Times New Roman"/>
          <w:sz w:val="24"/>
          <w:szCs w:val="24"/>
        </w:rPr>
        <w:t>, excluding days the College is closed</w:t>
      </w:r>
      <w:r w:rsidR="0024259A" w:rsidRPr="00590A65">
        <w:rPr>
          <w:rFonts w:ascii="Arial Narrow" w:hAnsi="Arial Narrow" w:cs="Times New Roman"/>
          <w:sz w:val="24"/>
          <w:szCs w:val="24"/>
        </w:rPr>
        <w:t xml:space="preserve">. </w:t>
      </w:r>
      <w:r w:rsidR="00E23A62" w:rsidRPr="00590A65">
        <w:rPr>
          <w:rFonts w:ascii="Arial Narrow" w:hAnsi="Arial Narrow" w:cs="Times New Roman"/>
          <w:sz w:val="24"/>
          <w:szCs w:val="24"/>
        </w:rPr>
        <w:t xml:space="preserve">The dean’s </w:t>
      </w:r>
      <w:r w:rsidR="00CD0DF8">
        <w:rPr>
          <w:rFonts w:ascii="Arial Narrow" w:hAnsi="Arial Narrow" w:cs="Times New Roman"/>
          <w:sz w:val="24"/>
          <w:szCs w:val="24"/>
        </w:rPr>
        <w:t xml:space="preserve">decision </w:t>
      </w:r>
      <w:r w:rsidR="00E23A62" w:rsidRPr="00590A65">
        <w:rPr>
          <w:rFonts w:ascii="Arial Narrow" w:hAnsi="Arial Narrow" w:cs="Times New Roman"/>
          <w:sz w:val="24"/>
          <w:szCs w:val="24"/>
        </w:rPr>
        <w:t xml:space="preserve">is final and cannot be appealed. </w:t>
      </w:r>
      <w:r w:rsidR="00632538">
        <w:rPr>
          <w:rFonts w:ascii="Arial Narrow" w:hAnsi="Arial Narrow"/>
        </w:rPr>
        <w:t xml:space="preserve">Processed Grade Appeal forms will be filed in the dean’s office. </w:t>
      </w:r>
    </w:p>
    <w:sectPr w:rsidR="00793030" w:rsidRPr="00590A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E4B0D4" w16cid:durableId="222DFA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35EEB" w14:textId="77777777" w:rsidR="00D82086" w:rsidRDefault="00D82086" w:rsidP="00B60999">
      <w:pPr>
        <w:spacing w:after="0" w:line="240" w:lineRule="auto"/>
      </w:pPr>
      <w:r>
        <w:separator/>
      </w:r>
    </w:p>
  </w:endnote>
  <w:endnote w:type="continuationSeparator" w:id="0">
    <w:p w14:paraId="4A24523D" w14:textId="77777777" w:rsidR="00D82086" w:rsidRDefault="00D82086" w:rsidP="00B6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D876C" w14:textId="77777777" w:rsidR="00D82086" w:rsidRDefault="00D82086" w:rsidP="00B60999">
      <w:pPr>
        <w:spacing w:after="0" w:line="240" w:lineRule="auto"/>
      </w:pPr>
      <w:r>
        <w:separator/>
      </w:r>
    </w:p>
  </w:footnote>
  <w:footnote w:type="continuationSeparator" w:id="0">
    <w:p w14:paraId="1656EB88" w14:textId="77777777" w:rsidR="00D82086" w:rsidRDefault="00D82086" w:rsidP="00B6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8F8AE" w14:textId="528658AC" w:rsidR="004D0F96" w:rsidRPr="00482549" w:rsidRDefault="004D0F96" w:rsidP="004D0F96">
    <w:pPr>
      <w:tabs>
        <w:tab w:val="right" w:pos="9360"/>
      </w:tabs>
      <w:spacing w:after="0" w:line="240" w:lineRule="auto"/>
      <w:rPr>
        <w:rFonts w:ascii="Arial Narrow" w:hAnsi="Arial Narrow"/>
        <w:b/>
        <w:i/>
        <w:sz w:val="20"/>
      </w:rPr>
    </w:pPr>
    <w:r>
      <w:rPr>
        <w:rFonts w:ascii="Arial Narrow" w:hAnsi="Arial Narrow"/>
        <w:b/>
        <w:i/>
        <w:sz w:val="20"/>
      </w:rPr>
      <w:tab/>
      <w:t xml:space="preserve">Added: </w:t>
    </w:r>
    <w:r w:rsidR="00E4522F">
      <w:rPr>
        <w:rFonts w:ascii="Arial Narrow" w:hAnsi="Arial Narrow"/>
        <w:b/>
        <w:i/>
        <w:sz w:val="20"/>
      </w:rPr>
      <w:t>7/09/2021</w:t>
    </w:r>
  </w:p>
  <w:p w14:paraId="5938FF34" w14:textId="77777777" w:rsidR="004D0F96" w:rsidRPr="00482549" w:rsidRDefault="004D0F96" w:rsidP="004D0F96">
    <w:pPr>
      <w:spacing w:after="0" w:line="240" w:lineRule="auto"/>
      <w:rPr>
        <w:rFonts w:ascii="Arial Narrow" w:hAnsi="Arial Narrow"/>
        <w:b/>
        <w:sz w:val="20"/>
      </w:rPr>
    </w:pPr>
  </w:p>
  <w:p w14:paraId="7AA35F7B" w14:textId="0786C1D8" w:rsidR="004D0F96" w:rsidRPr="00482549" w:rsidRDefault="004D0F96" w:rsidP="004D0F96">
    <w:pPr>
      <w:tabs>
        <w:tab w:val="right" w:pos="9360"/>
      </w:tabs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J/1.17</w:t>
    </w:r>
  </w:p>
  <w:p w14:paraId="6892D99B" w14:textId="62480103" w:rsidR="004D0F96" w:rsidRDefault="004D0F96" w:rsidP="004D0F96">
    <w:pPr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SUBJECT: </w:t>
    </w:r>
    <w:r>
      <w:rPr>
        <w:rFonts w:ascii="Arial Narrow" w:hAnsi="Arial Narrow"/>
        <w:b/>
        <w:sz w:val="20"/>
      </w:rPr>
      <w:t>Grades Appeals Policy &amp; Procedures</w:t>
    </w:r>
  </w:p>
  <w:p w14:paraId="64B30D1C" w14:textId="56D09293" w:rsidR="004D0F96" w:rsidRPr="00482549" w:rsidRDefault="004D0F96" w:rsidP="004D0F96">
    <w:pPr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="00315AA4">
      <w:rPr>
        <w:rFonts w:ascii="Arial Narrow" w:hAnsi="Arial Narrow"/>
        <w:b/>
        <w:sz w:val="20"/>
      </w:rPr>
      <w:t xml:space="preserve"> GSCC Internal Policy </w:t>
    </w:r>
  </w:p>
  <w:p w14:paraId="440AEA66" w14:textId="77777777" w:rsidR="004D0F96" w:rsidRPr="007735D2" w:rsidRDefault="004D0F96" w:rsidP="004D0F96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14:paraId="2AF48968" w14:textId="13F44BB4" w:rsidR="00590A65" w:rsidRPr="00590A65" w:rsidRDefault="00590A65" w:rsidP="00590A65">
    <w:pPr>
      <w:pStyle w:val="Header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57521"/>
    <w:multiLevelType w:val="hybridMultilevel"/>
    <w:tmpl w:val="75F0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30"/>
    <w:rsid w:val="000555D1"/>
    <w:rsid w:val="001741E1"/>
    <w:rsid w:val="0024259A"/>
    <w:rsid w:val="00315AA4"/>
    <w:rsid w:val="003F2DED"/>
    <w:rsid w:val="004165ED"/>
    <w:rsid w:val="00462437"/>
    <w:rsid w:val="00471E09"/>
    <w:rsid w:val="004D0F96"/>
    <w:rsid w:val="004F2CC3"/>
    <w:rsid w:val="00590A65"/>
    <w:rsid w:val="005A30AE"/>
    <w:rsid w:val="00632538"/>
    <w:rsid w:val="0064708B"/>
    <w:rsid w:val="006D69C4"/>
    <w:rsid w:val="00737BE3"/>
    <w:rsid w:val="00793030"/>
    <w:rsid w:val="007D487E"/>
    <w:rsid w:val="00835FB4"/>
    <w:rsid w:val="008C3D03"/>
    <w:rsid w:val="008D305A"/>
    <w:rsid w:val="00947CA0"/>
    <w:rsid w:val="00A97D32"/>
    <w:rsid w:val="00AA0266"/>
    <w:rsid w:val="00B45649"/>
    <w:rsid w:val="00B60999"/>
    <w:rsid w:val="00CD0DF8"/>
    <w:rsid w:val="00D22705"/>
    <w:rsid w:val="00D41279"/>
    <w:rsid w:val="00D617A3"/>
    <w:rsid w:val="00D82086"/>
    <w:rsid w:val="00DC68AD"/>
    <w:rsid w:val="00E23A62"/>
    <w:rsid w:val="00E4522F"/>
    <w:rsid w:val="00F35AD6"/>
    <w:rsid w:val="00FA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1A45"/>
  <w15:chartTrackingRefBased/>
  <w15:docId w15:val="{10543562-8F26-46EB-BB62-C0B82168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D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09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999"/>
  </w:style>
  <w:style w:type="paragraph" w:styleId="Footer">
    <w:name w:val="footer"/>
    <w:basedOn w:val="Normal"/>
    <w:link w:val="FooterChar"/>
    <w:uiPriority w:val="99"/>
    <w:unhideWhenUsed/>
    <w:rsid w:val="00B6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999"/>
  </w:style>
  <w:style w:type="paragraph" w:styleId="NoSpacing">
    <w:name w:val="No Spacing"/>
    <w:uiPriority w:val="1"/>
    <w:qFormat/>
    <w:rsid w:val="004D0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Worthington</dc:creator>
  <cp:keywords/>
  <dc:description/>
  <cp:lastModifiedBy>Leslie Worthington</cp:lastModifiedBy>
  <cp:revision>2</cp:revision>
  <cp:lastPrinted>2021-06-11T15:02:00Z</cp:lastPrinted>
  <dcterms:created xsi:type="dcterms:W3CDTF">2021-07-09T20:55:00Z</dcterms:created>
  <dcterms:modified xsi:type="dcterms:W3CDTF">2021-07-09T20:55:00Z</dcterms:modified>
</cp:coreProperties>
</file>