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0B" w:rsidRDefault="0067590B" w:rsidP="00A03AEC">
      <w:pPr>
        <w:tabs>
          <w:tab w:val="left" w:pos="7319"/>
        </w:tabs>
        <w:jc w:val="both"/>
        <w:rPr>
          <w:rFonts w:ascii="Arial Narrow" w:eastAsia="Arial Narrow" w:hAnsi="Arial Narrow" w:cs="Arial Narrow"/>
          <w:sz w:val="2"/>
          <w:szCs w:val="2"/>
        </w:rPr>
      </w:pPr>
    </w:p>
    <w:p w:rsidR="0067590B" w:rsidRDefault="00A03AEC" w:rsidP="00A03AEC">
      <w:pPr>
        <w:jc w:val="center"/>
        <w:rPr>
          <w:rFonts w:ascii="Arial Narrow" w:eastAsia="Arial Narrow" w:hAnsi="Arial Narrow" w:cs="Arial Narrow"/>
          <w:sz w:val="32"/>
          <w:szCs w:val="32"/>
        </w:rPr>
      </w:pPr>
      <w:r>
        <w:rPr>
          <w:rFonts w:ascii="Arial Narrow"/>
          <w:b/>
          <w:spacing w:val="-1"/>
          <w:sz w:val="32"/>
        </w:rPr>
        <w:t>Resignations</w:t>
      </w:r>
    </w:p>
    <w:p w:rsidR="00A03AEC" w:rsidRDefault="00A03AEC" w:rsidP="00A03AEC">
      <w:pPr>
        <w:pStyle w:val="BodyText"/>
        <w:ind w:left="0"/>
        <w:jc w:val="both"/>
        <w:rPr>
          <w:spacing w:val="-1"/>
        </w:rPr>
      </w:pPr>
    </w:p>
    <w:p w:rsidR="00FD273C" w:rsidRDefault="00FD273C" w:rsidP="00B524D0">
      <w:pPr>
        <w:pStyle w:val="BodyText"/>
        <w:ind w:left="0"/>
      </w:pPr>
      <w:r w:rsidRPr="00FD273C">
        <w:t>All faculty and staff shall give written notice of resignation at least 14 calendar days prior to the effective date of resignation, unless the President approves a shorter notice period.  Failure to do so may result in documentation being placed in the employee’s personnel file about the failure to follow policy and may affect your ability to be rehired at any ACCS entity or system office.</w:t>
      </w:r>
      <w:bookmarkStart w:id="0" w:name="_GoBack"/>
      <w:bookmarkEnd w:id="0"/>
    </w:p>
    <w:sectPr w:rsidR="00FD273C">
      <w:headerReference w:type="default" r:id="rId6"/>
      <w:type w:val="continuous"/>
      <w:pgSz w:w="12240" w:h="15840"/>
      <w:pgMar w:top="6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AEC" w:rsidRDefault="00A03AEC" w:rsidP="00A03AEC">
      <w:r>
        <w:separator/>
      </w:r>
    </w:p>
  </w:endnote>
  <w:endnote w:type="continuationSeparator" w:id="0">
    <w:p w:rsidR="00A03AEC" w:rsidRDefault="00A03AEC" w:rsidP="00A0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AEC" w:rsidRDefault="00A03AEC" w:rsidP="00A03AEC">
      <w:r>
        <w:separator/>
      </w:r>
    </w:p>
  </w:footnote>
  <w:footnote w:type="continuationSeparator" w:id="0">
    <w:p w:rsidR="00A03AEC" w:rsidRDefault="00A03AEC" w:rsidP="00A0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EC" w:rsidRPr="00A03AEC" w:rsidRDefault="00A03AEC" w:rsidP="00A03AEC">
    <w:pPr>
      <w:tabs>
        <w:tab w:val="center" w:pos="4680"/>
        <w:tab w:val="right" w:pos="9360"/>
      </w:tabs>
      <w:rPr>
        <w:rFonts w:ascii="Arial Narrow" w:eastAsia="Calibri" w:hAnsi="Arial Narrow" w:cs="Times New Roman"/>
        <w:b/>
        <w:i/>
        <w:sz w:val="20"/>
        <w:szCs w:val="20"/>
      </w:rPr>
    </w:pPr>
    <w:r>
      <w:rPr>
        <w:rFonts w:ascii="Arial Narrow" w:eastAsia="Calibri" w:hAnsi="Arial Narrow" w:cs="Times New Roman"/>
        <w:b/>
        <w:i/>
        <w:sz w:val="20"/>
        <w:szCs w:val="20"/>
      </w:rPr>
      <w:tab/>
    </w:r>
    <w:r>
      <w:rPr>
        <w:rFonts w:ascii="Arial Narrow" w:eastAsia="Calibri" w:hAnsi="Arial Narrow" w:cs="Times New Roman"/>
        <w:b/>
        <w:i/>
        <w:sz w:val="20"/>
        <w:szCs w:val="20"/>
      </w:rPr>
      <w:tab/>
    </w:r>
    <w:r w:rsidRPr="00A03AEC">
      <w:rPr>
        <w:rFonts w:ascii="Arial Narrow" w:eastAsia="Calibri" w:hAnsi="Arial Narrow" w:cs="Times New Roman"/>
        <w:b/>
        <w:i/>
        <w:sz w:val="20"/>
        <w:szCs w:val="20"/>
      </w:rPr>
      <w:t xml:space="preserve">Revised </w:t>
    </w:r>
    <w:r w:rsidR="00FD273C">
      <w:rPr>
        <w:rFonts w:ascii="Arial Narrow" w:eastAsia="Calibri" w:hAnsi="Arial Narrow" w:cs="Times New Roman"/>
        <w:b/>
        <w:i/>
        <w:sz w:val="20"/>
        <w:szCs w:val="20"/>
      </w:rPr>
      <w:t>6/12/2019</w:t>
    </w:r>
  </w:p>
  <w:p w:rsidR="00A03AEC" w:rsidRPr="00A03AEC" w:rsidRDefault="00A03AEC" w:rsidP="00A03AEC">
    <w:pPr>
      <w:tabs>
        <w:tab w:val="center" w:pos="4680"/>
        <w:tab w:val="right" w:pos="9360"/>
      </w:tabs>
      <w:rPr>
        <w:rFonts w:ascii="Arial Narrow" w:eastAsia="Calibri" w:hAnsi="Arial Narrow" w:cs="Times New Roman"/>
        <w:b/>
        <w:sz w:val="20"/>
        <w:szCs w:val="20"/>
      </w:rPr>
    </w:pPr>
  </w:p>
  <w:p w:rsidR="00A03AEC" w:rsidRPr="00A03AEC" w:rsidRDefault="00A03AEC" w:rsidP="00A03AEC">
    <w:pPr>
      <w:tabs>
        <w:tab w:val="center" w:pos="4680"/>
        <w:tab w:val="right" w:pos="9360"/>
      </w:tabs>
      <w:rPr>
        <w:rFonts w:ascii="Arial Narrow" w:eastAsia="Calibri" w:hAnsi="Arial Narrow" w:cs="Times New Roman"/>
        <w:b/>
        <w:sz w:val="20"/>
        <w:szCs w:val="20"/>
      </w:rPr>
    </w:pPr>
    <w:r w:rsidRPr="00A03AEC">
      <w:rPr>
        <w:rFonts w:ascii="Arial Narrow" w:eastAsia="Calibri" w:hAnsi="Arial Narrow" w:cs="Times New Roman"/>
        <w:b/>
        <w:sz w:val="20"/>
        <w:szCs w:val="20"/>
      </w:rPr>
      <w:t>SECTION:  Personnel Policies and Procedures / General Personnel Policie</w:t>
    </w:r>
    <w:r>
      <w:rPr>
        <w:rFonts w:ascii="Arial Narrow" w:eastAsia="Calibri" w:hAnsi="Arial Narrow" w:cs="Times New Roman"/>
        <w:b/>
        <w:sz w:val="20"/>
        <w:szCs w:val="20"/>
      </w:rPr>
      <w:t>s and Procedures</w:t>
    </w:r>
    <w:r>
      <w:rPr>
        <w:rFonts w:ascii="Arial Narrow" w:eastAsia="Calibri" w:hAnsi="Arial Narrow" w:cs="Times New Roman"/>
        <w:b/>
        <w:sz w:val="20"/>
        <w:szCs w:val="20"/>
      </w:rPr>
      <w:tab/>
      <w:t>NUMBER:  F/8.12</w:t>
    </w:r>
  </w:p>
  <w:p w:rsidR="00A03AEC" w:rsidRPr="00A03AEC" w:rsidRDefault="00A03AEC" w:rsidP="00A03AEC">
    <w:pPr>
      <w:tabs>
        <w:tab w:val="center" w:pos="4680"/>
        <w:tab w:val="right" w:pos="9360"/>
      </w:tabs>
      <w:rPr>
        <w:rFonts w:ascii="Arial Narrow" w:eastAsia="Calibri" w:hAnsi="Arial Narrow" w:cs="Times New Roman"/>
        <w:b/>
        <w:sz w:val="20"/>
        <w:szCs w:val="20"/>
      </w:rPr>
    </w:pPr>
    <w:r w:rsidRPr="00A03AEC">
      <w:rPr>
        <w:rFonts w:ascii="Arial Narrow" w:eastAsia="Calibri" w:hAnsi="Arial Narrow" w:cs="Times New Roman"/>
        <w:b/>
        <w:sz w:val="20"/>
        <w:szCs w:val="20"/>
      </w:rPr>
      <w:t>SUBJE</w:t>
    </w:r>
    <w:r>
      <w:rPr>
        <w:rFonts w:ascii="Arial Narrow" w:eastAsia="Calibri" w:hAnsi="Arial Narrow" w:cs="Times New Roman"/>
        <w:b/>
        <w:sz w:val="20"/>
        <w:szCs w:val="20"/>
      </w:rPr>
      <w:t>CT:  Resignations</w:t>
    </w:r>
    <w:r w:rsidRPr="00A03AEC">
      <w:rPr>
        <w:rFonts w:ascii="Arial Narrow" w:eastAsia="Calibri" w:hAnsi="Arial Narrow" w:cs="Times New Roman"/>
        <w:b/>
        <w:sz w:val="20"/>
        <w:szCs w:val="20"/>
      </w:rPr>
      <w:tab/>
    </w:r>
  </w:p>
  <w:p w:rsidR="00A03AEC" w:rsidRPr="00A03AEC" w:rsidRDefault="00A03AEC" w:rsidP="00A03AEC">
    <w:pPr>
      <w:widowControl/>
      <w:tabs>
        <w:tab w:val="center" w:pos="4680"/>
        <w:tab w:val="right" w:pos="9360"/>
      </w:tabs>
      <w:rPr>
        <w:rFonts w:ascii="Arial Narrow" w:eastAsia="Arial" w:hAnsi="Arial Narrow" w:cs="Arial"/>
        <w:b/>
        <w:color w:val="000000"/>
        <w:sz w:val="20"/>
        <w:szCs w:val="20"/>
      </w:rPr>
    </w:pPr>
    <w:r w:rsidRPr="00A03AEC">
      <w:rPr>
        <w:rFonts w:ascii="Arial Narrow" w:eastAsia="Arial" w:hAnsi="Arial Narrow" w:cs="Arial"/>
        <w:b/>
        <w:color w:val="000000"/>
        <w:sz w:val="20"/>
        <w:szCs w:val="20"/>
      </w:rPr>
      <w:t xml:space="preserve">SOURCE REFERENCE: </w:t>
    </w:r>
    <w:r w:rsidR="00FD273C">
      <w:rPr>
        <w:rFonts w:ascii="Arial Narrow" w:eastAsia="Arial" w:hAnsi="Arial Narrow" w:cs="Arial"/>
        <w:b/>
        <w:color w:val="000000"/>
        <w:sz w:val="20"/>
        <w:szCs w:val="20"/>
      </w:rPr>
      <w:t>Board of Trustees Policy 617.01</w:t>
    </w:r>
  </w:p>
  <w:p w:rsidR="00A03AEC" w:rsidRPr="00A03AEC" w:rsidRDefault="00A03AEC" w:rsidP="00A03AEC">
    <w:pPr>
      <w:widowControl/>
      <w:tabs>
        <w:tab w:val="right" w:leader="underscore" w:pos="9360"/>
      </w:tabs>
      <w:rPr>
        <w:rFonts w:ascii="Arial Narrow" w:eastAsia="Arial" w:hAnsi="Arial Narrow" w:cs="Arial"/>
        <w:b/>
        <w:color w:val="000000"/>
        <w:sz w:val="20"/>
        <w:szCs w:val="20"/>
      </w:rPr>
    </w:pPr>
    <w:r w:rsidRPr="00A03AEC">
      <w:rPr>
        <w:rFonts w:ascii="Arial Narrow" w:eastAsia="Arial" w:hAnsi="Arial Narrow" w:cs="Arial"/>
        <w:b/>
        <w:color w:val="000000"/>
        <w:sz w:val="20"/>
        <w:szCs w:val="20"/>
      </w:rPr>
      <w:tab/>
    </w:r>
  </w:p>
  <w:p w:rsidR="00A03AEC" w:rsidRDefault="00A03A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67590B"/>
    <w:rsid w:val="0067590B"/>
    <w:rsid w:val="009E44D6"/>
    <w:rsid w:val="00A03AEC"/>
    <w:rsid w:val="00B524D0"/>
    <w:rsid w:val="00FD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37DE5A-0CA9-4C73-968B-07643229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EC"/>
    <w:rPr>
      <w:rFonts w:ascii="Segoe UI" w:hAnsi="Segoe UI" w:cs="Segoe UI"/>
      <w:sz w:val="18"/>
      <w:szCs w:val="18"/>
    </w:rPr>
  </w:style>
  <w:style w:type="paragraph" w:styleId="Header">
    <w:name w:val="header"/>
    <w:basedOn w:val="Normal"/>
    <w:link w:val="HeaderChar"/>
    <w:uiPriority w:val="99"/>
    <w:unhideWhenUsed/>
    <w:rsid w:val="00A03AEC"/>
    <w:pPr>
      <w:tabs>
        <w:tab w:val="center" w:pos="4680"/>
        <w:tab w:val="right" w:pos="9360"/>
      </w:tabs>
    </w:pPr>
  </w:style>
  <w:style w:type="character" w:customStyle="1" w:styleId="HeaderChar">
    <w:name w:val="Header Char"/>
    <w:basedOn w:val="DefaultParagraphFont"/>
    <w:link w:val="Header"/>
    <w:uiPriority w:val="99"/>
    <w:rsid w:val="00A03AEC"/>
  </w:style>
  <w:style w:type="paragraph" w:styleId="Footer">
    <w:name w:val="footer"/>
    <w:basedOn w:val="Normal"/>
    <w:link w:val="FooterChar"/>
    <w:uiPriority w:val="99"/>
    <w:unhideWhenUsed/>
    <w:rsid w:val="00A03AEC"/>
    <w:pPr>
      <w:tabs>
        <w:tab w:val="center" w:pos="4680"/>
        <w:tab w:val="right" w:pos="9360"/>
      </w:tabs>
    </w:pPr>
  </w:style>
  <w:style w:type="character" w:customStyle="1" w:styleId="FooterChar">
    <w:name w:val="Footer Char"/>
    <w:basedOn w:val="DefaultParagraphFont"/>
    <w:link w:val="Footer"/>
    <w:uiPriority w:val="99"/>
    <w:rsid w:val="00A0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Microsoft</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Kim Cobb</cp:lastModifiedBy>
  <cp:revision>5</cp:revision>
  <cp:lastPrinted>2017-09-19T20:39:00Z</cp:lastPrinted>
  <dcterms:created xsi:type="dcterms:W3CDTF">2017-09-15T11:44:00Z</dcterms:created>
  <dcterms:modified xsi:type="dcterms:W3CDTF">2020-01-02T22:36:00Z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