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8E" w:rsidRDefault="0017778E" w:rsidP="0017778E">
      <w:pPr>
        <w:spacing w:line="240" w:lineRule="auto"/>
        <w:ind w:left="0" w:firstLine="0"/>
        <w:jc w:val="left"/>
        <w:rPr>
          <w:rFonts w:ascii="Arial Narrow" w:hAnsi="Arial Narrow"/>
          <w:szCs w:val="24"/>
        </w:rPr>
      </w:pPr>
    </w:p>
    <w:p w:rsidR="00805238" w:rsidRPr="0017778E" w:rsidRDefault="00311697" w:rsidP="0017778E">
      <w:pPr>
        <w:pStyle w:val="Heading1"/>
        <w:spacing w:line="240" w:lineRule="auto"/>
        <w:ind w:left="0"/>
        <w:rPr>
          <w:rFonts w:ascii="Arial Narrow" w:hAnsi="Arial Narrow"/>
          <w:sz w:val="28"/>
          <w:szCs w:val="24"/>
        </w:rPr>
      </w:pPr>
      <w:r w:rsidRPr="0017778E">
        <w:rPr>
          <w:rFonts w:ascii="Arial Narrow" w:hAnsi="Arial Narrow"/>
          <w:sz w:val="28"/>
          <w:szCs w:val="24"/>
        </w:rPr>
        <w:t>Professional Attire Policy</w:t>
      </w:r>
    </w:p>
    <w:p w:rsidR="00805238" w:rsidRPr="0017778E" w:rsidRDefault="00805238" w:rsidP="0017778E">
      <w:pPr>
        <w:spacing w:line="240" w:lineRule="auto"/>
        <w:ind w:left="0" w:firstLine="0"/>
        <w:jc w:val="center"/>
        <w:rPr>
          <w:rFonts w:ascii="Arial Narrow" w:hAnsi="Arial Narrow"/>
          <w:szCs w:val="24"/>
        </w:rPr>
      </w:pPr>
    </w:p>
    <w:p w:rsidR="00805238" w:rsidRPr="0017778E" w:rsidRDefault="00311697" w:rsidP="0017778E">
      <w:pPr>
        <w:spacing w:line="240" w:lineRule="auto"/>
        <w:ind w:left="0"/>
        <w:jc w:val="left"/>
        <w:rPr>
          <w:rFonts w:ascii="Arial Narrow" w:hAnsi="Arial Narrow"/>
          <w:szCs w:val="24"/>
        </w:rPr>
      </w:pPr>
      <w:r w:rsidRPr="0017778E">
        <w:rPr>
          <w:rFonts w:ascii="Arial Narrow" w:hAnsi="Arial Narrow"/>
          <w:szCs w:val="24"/>
        </w:rPr>
        <w:t xml:space="preserve"> All employees of Gadsden State Community College serve as role models for the students with whom they work and as leaders in the community. Consistent with these roles, all employees shall dress in a manner and have an appearance that is appropriate and professional in light of their job functions and working environment. Questions regarding appropriate dress should be directed to the employee’s immediate supervisor.</w:t>
      </w:r>
      <w:r w:rsidRPr="0017778E">
        <w:rPr>
          <w:rFonts w:ascii="Arial Narrow" w:hAnsi="Arial Narrow"/>
          <w:b/>
          <w:szCs w:val="24"/>
        </w:rPr>
        <w:t xml:space="preserve"> </w:t>
      </w:r>
    </w:p>
    <w:p w:rsidR="0017778E" w:rsidRDefault="0017778E" w:rsidP="0017778E">
      <w:pPr>
        <w:spacing w:line="240" w:lineRule="auto"/>
        <w:ind w:left="0" w:firstLine="0"/>
        <w:jc w:val="left"/>
        <w:rPr>
          <w:rFonts w:ascii="Arial Narrow" w:hAnsi="Arial Narrow"/>
          <w:szCs w:val="24"/>
        </w:rPr>
      </w:pPr>
    </w:p>
    <w:p w:rsidR="00805238" w:rsidRPr="0017778E" w:rsidRDefault="00311697" w:rsidP="0017778E">
      <w:pPr>
        <w:spacing w:line="240" w:lineRule="auto"/>
        <w:ind w:left="0" w:firstLine="0"/>
        <w:jc w:val="left"/>
        <w:rPr>
          <w:rFonts w:ascii="Arial Narrow" w:hAnsi="Arial Narrow"/>
          <w:szCs w:val="24"/>
        </w:rPr>
      </w:pPr>
      <w:r w:rsidRPr="0017778E">
        <w:rPr>
          <w:rFonts w:ascii="Arial Narrow" w:hAnsi="Arial Narrow"/>
          <w:szCs w:val="24"/>
        </w:rPr>
        <w:t xml:space="preserve">Employees may wear Gadsden State Community College logo apparel on Friday. All logo apparel should be neat, clean, and present a professional image. Questions regarding appropriate Gadsden State Community College logo apparel should be directed to the employee’s immediate supervisor. </w:t>
      </w:r>
    </w:p>
    <w:p w:rsidR="0017778E" w:rsidRDefault="0017778E" w:rsidP="0017778E">
      <w:pPr>
        <w:spacing w:line="240" w:lineRule="auto"/>
        <w:ind w:left="0" w:firstLine="0"/>
        <w:jc w:val="left"/>
        <w:rPr>
          <w:rFonts w:ascii="Arial Narrow" w:hAnsi="Arial Narrow"/>
          <w:szCs w:val="24"/>
        </w:rPr>
      </w:pPr>
    </w:p>
    <w:p w:rsidR="00805238" w:rsidRPr="0017778E" w:rsidRDefault="00311697" w:rsidP="0017778E">
      <w:pPr>
        <w:spacing w:line="240" w:lineRule="auto"/>
        <w:ind w:left="0" w:firstLine="0"/>
        <w:jc w:val="left"/>
        <w:rPr>
          <w:rFonts w:ascii="Arial Narrow" w:hAnsi="Arial Narrow"/>
          <w:szCs w:val="24"/>
        </w:rPr>
      </w:pPr>
      <w:r w:rsidRPr="0017778E">
        <w:rPr>
          <w:rFonts w:ascii="Arial Narrow" w:hAnsi="Arial Narrow"/>
          <w:szCs w:val="24"/>
        </w:rPr>
        <w:t xml:space="preserve">The College requires all employees to wear identification (ID) badges while on duty. ID badges are worn for security, identification, and customer service purposes. ID badges should be displayed for ease of visibility on the upper body. If wearing the ID badge in this manner presents a safety concern, the employee should consult the immediate supervisor.  </w:t>
      </w:r>
    </w:p>
    <w:sectPr w:rsidR="00805238" w:rsidRPr="0017778E">
      <w:headerReference w:type="even" r:id="rId6"/>
      <w:headerReference w:type="default" r:id="rId7"/>
      <w:footerReference w:type="even" r:id="rId8"/>
      <w:footerReference w:type="default" r:id="rId9"/>
      <w:headerReference w:type="first" r:id="rId10"/>
      <w:footerReference w:type="first" r:id="rId11"/>
      <w:pgSz w:w="12240" w:h="15840"/>
      <w:pgMar w:top="1440" w:right="141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FB" w:rsidRDefault="005108FB" w:rsidP="0017778E">
      <w:pPr>
        <w:spacing w:line="240" w:lineRule="auto"/>
      </w:pPr>
      <w:r>
        <w:separator/>
      </w:r>
    </w:p>
  </w:endnote>
  <w:endnote w:type="continuationSeparator" w:id="0">
    <w:p w:rsidR="005108FB" w:rsidRDefault="005108FB" w:rsidP="0017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E" w:rsidRDefault="00356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E" w:rsidRDefault="00356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E" w:rsidRDefault="0035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FB" w:rsidRDefault="005108FB" w:rsidP="0017778E">
      <w:pPr>
        <w:spacing w:line="240" w:lineRule="auto"/>
      </w:pPr>
      <w:r>
        <w:separator/>
      </w:r>
    </w:p>
  </w:footnote>
  <w:footnote w:type="continuationSeparator" w:id="0">
    <w:p w:rsidR="005108FB" w:rsidRDefault="005108FB" w:rsidP="001777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E" w:rsidRDefault="00356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r>
    <w:r w:rsidRPr="0017778E">
      <w:rPr>
        <w:rFonts w:ascii="Arial Narrow" w:eastAsia="Calibri" w:hAnsi="Arial Narrow" w:cs="Times New Roman"/>
        <w:b/>
        <w:i/>
        <w:color w:val="auto"/>
        <w:sz w:val="20"/>
        <w:szCs w:val="20"/>
      </w:rPr>
      <w:t>Revised 8/1/2017</w:t>
    </w: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17778E">
      <w:rPr>
        <w:rFonts w:ascii="Arial Narrow" w:eastAsia="Calibri" w:hAnsi="Arial Narrow" w:cs="Times New Roman"/>
        <w:b/>
        <w:color w:val="auto"/>
        <w:sz w:val="20"/>
        <w:szCs w:val="20"/>
      </w:rPr>
      <w:t>SECTION:  Personnel Policies and Procedures / General Personnel Policie</w:t>
    </w:r>
    <w:r w:rsidR="003569EE">
      <w:rPr>
        <w:rFonts w:ascii="Arial Narrow" w:eastAsia="Calibri" w:hAnsi="Arial Narrow" w:cs="Times New Roman"/>
        <w:b/>
        <w:color w:val="auto"/>
        <w:sz w:val="20"/>
        <w:szCs w:val="20"/>
      </w:rPr>
      <w:t>s and Procedures</w:t>
    </w:r>
    <w:r w:rsidR="003569EE">
      <w:rPr>
        <w:rFonts w:ascii="Arial Narrow" w:eastAsia="Calibri" w:hAnsi="Arial Narrow" w:cs="Times New Roman"/>
        <w:b/>
        <w:color w:val="auto"/>
        <w:sz w:val="20"/>
        <w:szCs w:val="20"/>
      </w:rPr>
      <w:tab/>
      <w:t>NUMBER:  F/8.11.2</w:t>
    </w: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17778E">
      <w:rPr>
        <w:rFonts w:ascii="Arial Narrow" w:eastAsia="Calibri" w:hAnsi="Arial Narrow" w:cs="Times New Roman"/>
        <w:b/>
        <w:color w:val="auto"/>
        <w:sz w:val="20"/>
        <w:szCs w:val="20"/>
      </w:rPr>
      <w:t>SUBJE</w:t>
    </w:r>
    <w:r>
      <w:rPr>
        <w:rFonts w:ascii="Arial Narrow" w:eastAsia="Calibri" w:hAnsi="Arial Narrow" w:cs="Times New Roman"/>
        <w:b/>
        <w:color w:val="auto"/>
        <w:sz w:val="20"/>
        <w:szCs w:val="20"/>
      </w:rPr>
      <w:t>CT:  Professional Attire Policy</w:t>
    </w:r>
    <w:r w:rsidRPr="0017778E">
      <w:rPr>
        <w:rFonts w:ascii="Arial Narrow" w:eastAsia="Calibri" w:hAnsi="Arial Narrow" w:cs="Times New Roman"/>
        <w:b/>
        <w:color w:val="auto"/>
        <w:sz w:val="20"/>
        <w:szCs w:val="20"/>
      </w:rPr>
      <w:tab/>
    </w:r>
  </w:p>
  <w:p w:rsidR="0017778E" w:rsidRPr="0017778E" w:rsidRDefault="0017778E" w:rsidP="0017778E">
    <w:pPr>
      <w:tabs>
        <w:tab w:val="center" w:pos="4680"/>
        <w:tab w:val="right" w:pos="9360"/>
      </w:tabs>
      <w:spacing w:line="240" w:lineRule="auto"/>
      <w:ind w:left="0" w:firstLine="0"/>
      <w:jc w:val="left"/>
      <w:rPr>
        <w:rFonts w:ascii="Arial Narrow" w:hAnsi="Arial Narrow"/>
        <w:b/>
        <w:sz w:val="20"/>
        <w:szCs w:val="20"/>
      </w:rPr>
    </w:pPr>
    <w:r w:rsidRPr="0017778E">
      <w:rPr>
        <w:rFonts w:ascii="Arial Narrow" w:hAnsi="Arial Narrow"/>
        <w:b/>
        <w:sz w:val="20"/>
        <w:szCs w:val="20"/>
      </w:rPr>
      <w:t xml:space="preserve">SOURCE REFERENCE: </w:t>
    </w:r>
    <w:r w:rsidR="00FA0799">
      <w:rPr>
        <w:rFonts w:ascii="Arial Narrow" w:hAnsi="Arial Narrow"/>
        <w:b/>
        <w:sz w:val="20"/>
        <w:szCs w:val="20"/>
      </w:rPr>
      <w:t xml:space="preserve">GSCC Internal Policy </w:t>
    </w:r>
    <w:bookmarkStart w:id="0" w:name="_GoBack"/>
    <w:bookmarkEnd w:id="0"/>
  </w:p>
  <w:p w:rsidR="0017778E" w:rsidRPr="0017778E" w:rsidRDefault="0017778E" w:rsidP="0017778E">
    <w:pPr>
      <w:tabs>
        <w:tab w:val="right" w:leader="underscore" w:pos="9360"/>
      </w:tabs>
      <w:spacing w:line="240" w:lineRule="auto"/>
      <w:ind w:left="0" w:firstLine="0"/>
      <w:jc w:val="left"/>
      <w:rPr>
        <w:rFonts w:ascii="Arial Narrow" w:hAnsi="Arial Narrow"/>
        <w:b/>
        <w:sz w:val="20"/>
        <w:szCs w:val="20"/>
      </w:rPr>
    </w:pPr>
    <w:r w:rsidRPr="0017778E">
      <w:rPr>
        <w:rFonts w:ascii="Arial Narrow" w:hAnsi="Arial Narrow"/>
        <w:b/>
        <w:sz w:val="20"/>
        <w:szCs w:val="20"/>
      </w:rPr>
      <w:tab/>
    </w:r>
  </w:p>
  <w:p w:rsidR="0017778E" w:rsidRDefault="00177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E" w:rsidRDefault="00356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38"/>
    <w:rsid w:val="0017778E"/>
    <w:rsid w:val="00311697"/>
    <w:rsid w:val="003569EE"/>
    <w:rsid w:val="005108FB"/>
    <w:rsid w:val="00805238"/>
    <w:rsid w:val="00FA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388E"/>
  <w15:docId w15:val="{C526B48D-72B2-41D5-9AA8-E05AB5C6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9"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7"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BalloonText">
    <w:name w:val="Balloon Text"/>
    <w:basedOn w:val="Normal"/>
    <w:link w:val="BalloonTextChar"/>
    <w:uiPriority w:val="99"/>
    <w:semiHidden/>
    <w:unhideWhenUsed/>
    <w:rsid w:val="001777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78E"/>
    <w:rPr>
      <w:rFonts w:ascii="Segoe UI" w:eastAsia="Arial" w:hAnsi="Segoe UI" w:cs="Segoe UI"/>
      <w:color w:val="000000"/>
      <w:sz w:val="18"/>
      <w:szCs w:val="18"/>
    </w:rPr>
  </w:style>
  <w:style w:type="paragraph" w:styleId="Header">
    <w:name w:val="header"/>
    <w:basedOn w:val="Normal"/>
    <w:link w:val="HeaderChar"/>
    <w:uiPriority w:val="99"/>
    <w:unhideWhenUsed/>
    <w:rsid w:val="0017778E"/>
    <w:pPr>
      <w:tabs>
        <w:tab w:val="center" w:pos="4680"/>
        <w:tab w:val="right" w:pos="9360"/>
      </w:tabs>
      <w:spacing w:line="240" w:lineRule="auto"/>
    </w:pPr>
  </w:style>
  <w:style w:type="character" w:customStyle="1" w:styleId="HeaderChar">
    <w:name w:val="Header Char"/>
    <w:basedOn w:val="DefaultParagraphFont"/>
    <w:link w:val="Header"/>
    <w:uiPriority w:val="99"/>
    <w:rsid w:val="0017778E"/>
    <w:rPr>
      <w:rFonts w:ascii="Arial" w:eastAsia="Arial" w:hAnsi="Arial" w:cs="Arial"/>
      <w:color w:val="000000"/>
      <w:sz w:val="24"/>
    </w:rPr>
  </w:style>
  <w:style w:type="paragraph" w:styleId="Footer">
    <w:name w:val="footer"/>
    <w:basedOn w:val="Normal"/>
    <w:link w:val="FooterChar"/>
    <w:uiPriority w:val="99"/>
    <w:unhideWhenUsed/>
    <w:rsid w:val="0017778E"/>
    <w:pPr>
      <w:tabs>
        <w:tab w:val="center" w:pos="4680"/>
        <w:tab w:val="right" w:pos="9360"/>
      </w:tabs>
      <w:spacing w:line="240" w:lineRule="auto"/>
    </w:pPr>
  </w:style>
  <w:style w:type="character" w:customStyle="1" w:styleId="FooterChar">
    <w:name w:val="Footer Char"/>
    <w:basedOn w:val="DefaultParagraphFont"/>
    <w:link w:val="Footer"/>
    <w:uiPriority w:val="99"/>
    <w:rsid w:val="0017778E"/>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166</Words>
  <Characters>933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5</cp:revision>
  <cp:lastPrinted>2017-09-19T20:39:00Z</cp:lastPrinted>
  <dcterms:created xsi:type="dcterms:W3CDTF">2017-09-15T16:44:00Z</dcterms:created>
  <dcterms:modified xsi:type="dcterms:W3CDTF">2021-06-01T19:29:00Z</dcterms:modified>
</cp:coreProperties>
</file>