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78E" w:rsidRDefault="0017778E" w:rsidP="0017778E">
      <w:pPr>
        <w:spacing w:line="240" w:lineRule="auto"/>
        <w:ind w:left="0"/>
        <w:jc w:val="left"/>
        <w:rPr>
          <w:rFonts w:ascii="Arial Narrow" w:hAnsi="Arial Narrow"/>
          <w:szCs w:val="24"/>
        </w:rPr>
      </w:pPr>
    </w:p>
    <w:p w:rsidR="00805238" w:rsidRPr="0017778E" w:rsidRDefault="00311697" w:rsidP="0017778E">
      <w:pPr>
        <w:pStyle w:val="Heading1"/>
        <w:spacing w:line="240" w:lineRule="auto"/>
        <w:ind w:left="0"/>
        <w:rPr>
          <w:rFonts w:ascii="Arial Narrow" w:hAnsi="Arial Narrow"/>
          <w:sz w:val="28"/>
          <w:szCs w:val="24"/>
        </w:rPr>
      </w:pPr>
      <w:r w:rsidRPr="0017778E">
        <w:rPr>
          <w:rFonts w:ascii="Arial Narrow" w:hAnsi="Arial Narrow"/>
          <w:sz w:val="28"/>
          <w:szCs w:val="24"/>
        </w:rPr>
        <w:t>Political Activity</w:t>
      </w:r>
    </w:p>
    <w:p w:rsidR="00805238" w:rsidRPr="0017778E" w:rsidRDefault="00311697" w:rsidP="0017778E">
      <w:pPr>
        <w:spacing w:line="240" w:lineRule="auto"/>
        <w:ind w:left="0" w:firstLine="0"/>
        <w:jc w:val="left"/>
        <w:rPr>
          <w:rFonts w:ascii="Arial Narrow" w:hAnsi="Arial Narrow"/>
          <w:szCs w:val="24"/>
        </w:rPr>
      </w:pPr>
      <w:r w:rsidRPr="0017778E">
        <w:rPr>
          <w:rFonts w:ascii="Arial Narrow" w:hAnsi="Arial Narrow"/>
          <w:szCs w:val="24"/>
        </w:rPr>
        <w:t xml:space="preserve"> </w:t>
      </w:r>
      <w:r w:rsidRPr="0017778E">
        <w:rPr>
          <w:rFonts w:ascii="Arial Narrow" w:hAnsi="Arial Narrow"/>
          <w:szCs w:val="24"/>
        </w:rPr>
        <w:tab/>
        <w:t xml:space="preserve"> </w:t>
      </w:r>
    </w:p>
    <w:p w:rsidR="00805238" w:rsidRDefault="00311697" w:rsidP="0017778E">
      <w:pPr>
        <w:spacing w:line="240" w:lineRule="auto"/>
        <w:ind w:left="0" w:firstLine="0"/>
        <w:jc w:val="left"/>
        <w:rPr>
          <w:rFonts w:ascii="Arial Narrow" w:hAnsi="Arial Narrow"/>
          <w:szCs w:val="24"/>
        </w:rPr>
      </w:pPr>
      <w:r w:rsidRPr="0017778E">
        <w:rPr>
          <w:rFonts w:ascii="Arial Narrow" w:hAnsi="Arial Narrow"/>
          <w:szCs w:val="24"/>
        </w:rPr>
        <w:t xml:space="preserve">All personnel are encouraged to participate actively and freely as citizens in their community.  However, no employee may use his or her position or scheduled work hours for political purposes, nor shall the employee use any College property, equipment, or facilities for any political activity.  Prior to seeking election or appointment to a political office, the employee must give notice to the appropriate administrator and to the President. </w:t>
      </w:r>
    </w:p>
    <w:p w:rsidR="0017778E" w:rsidRDefault="0017778E" w:rsidP="0017778E">
      <w:pPr>
        <w:spacing w:line="240" w:lineRule="auto"/>
        <w:ind w:left="0" w:firstLine="0"/>
        <w:jc w:val="left"/>
        <w:rPr>
          <w:rFonts w:ascii="Arial Narrow" w:hAnsi="Arial Narrow"/>
          <w:szCs w:val="24"/>
        </w:rPr>
      </w:pPr>
    </w:p>
    <w:p w:rsidR="0017778E" w:rsidRDefault="0017778E" w:rsidP="0017778E">
      <w:pPr>
        <w:spacing w:line="240" w:lineRule="auto"/>
        <w:ind w:left="0" w:firstLine="0"/>
        <w:jc w:val="left"/>
        <w:rPr>
          <w:rFonts w:ascii="Arial Narrow" w:hAnsi="Arial Narrow"/>
          <w:szCs w:val="24"/>
        </w:rPr>
      </w:pPr>
    </w:p>
    <w:sectPr w:rsidR="0017778E">
      <w:headerReference w:type="even" r:id="rId6"/>
      <w:headerReference w:type="default" r:id="rId7"/>
      <w:footerReference w:type="even" r:id="rId8"/>
      <w:footerReference w:type="default" r:id="rId9"/>
      <w:headerReference w:type="first" r:id="rId10"/>
      <w:footerReference w:type="first" r:id="rId11"/>
      <w:pgSz w:w="12240" w:h="15840"/>
      <w:pgMar w:top="1440" w:right="141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A39" w:rsidRDefault="00A10A39" w:rsidP="0017778E">
      <w:pPr>
        <w:spacing w:line="240" w:lineRule="auto"/>
      </w:pPr>
      <w:r>
        <w:separator/>
      </w:r>
    </w:p>
  </w:endnote>
  <w:endnote w:type="continuationSeparator" w:id="0">
    <w:p w:rsidR="00A10A39" w:rsidRDefault="00A10A39" w:rsidP="00177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CF" w:rsidRDefault="00860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CF" w:rsidRDefault="00860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CF" w:rsidRDefault="0086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A39" w:rsidRDefault="00A10A39" w:rsidP="0017778E">
      <w:pPr>
        <w:spacing w:line="240" w:lineRule="auto"/>
      </w:pPr>
      <w:r>
        <w:separator/>
      </w:r>
    </w:p>
  </w:footnote>
  <w:footnote w:type="continuationSeparator" w:id="0">
    <w:p w:rsidR="00A10A39" w:rsidRDefault="00A10A39" w:rsidP="001777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CF" w:rsidRDefault="00860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i/>
        <w:color w:val="auto"/>
        <w:sz w:val="20"/>
        <w:szCs w:val="20"/>
      </w:rPr>
    </w:pPr>
    <w:r>
      <w:rPr>
        <w:rFonts w:ascii="Arial Narrow" w:eastAsia="Calibri" w:hAnsi="Arial Narrow" w:cs="Times New Roman"/>
        <w:b/>
        <w:i/>
        <w:color w:val="auto"/>
        <w:sz w:val="20"/>
        <w:szCs w:val="20"/>
      </w:rPr>
      <w:tab/>
    </w:r>
    <w:r>
      <w:rPr>
        <w:rFonts w:ascii="Arial Narrow" w:eastAsia="Calibri" w:hAnsi="Arial Narrow" w:cs="Times New Roman"/>
        <w:b/>
        <w:i/>
        <w:color w:val="auto"/>
        <w:sz w:val="20"/>
        <w:szCs w:val="20"/>
      </w:rPr>
      <w:tab/>
    </w:r>
    <w:r w:rsidRPr="0017778E">
      <w:rPr>
        <w:rFonts w:ascii="Arial Narrow" w:eastAsia="Calibri" w:hAnsi="Arial Narrow" w:cs="Times New Roman"/>
        <w:b/>
        <w:i/>
        <w:color w:val="auto"/>
        <w:sz w:val="20"/>
        <w:szCs w:val="20"/>
      </w:rPr>
      <w:t>Revised 8/1/2017</w:t>
    </w:r>
  </w:p>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p>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sidRPr="0017778E">
      <w:rPr>
        <w:rFonts w:ascii="Arial Narrow" w:eastAsia="Calibri" w:hAnsi="Arial Narrow" w:cs="Times New Roman"/>
        <w:b/>
        <w:color w:val="auto"/>
        <w:sz w:val="20"/>
        <w:szCs w:val="20"/>
      </w:rPr>
      <w:t>SECTION:  Personnel Policies and Procedures / General Personnel Policie</w:t>
    </w:r>
    <w:r>
      <w:rPr>
        <w:rFonts w:ascii="Arial Narrow" w:eastAsia="Calibri" w:hAnsi="Arial Narrow" w:cs="Times New Roman"/>
        <w:b/>
        <w:color w:val="auto"/>
        <w:sz w:val="20"/>
        <w:szCs w:val="20"/>
      </w:rPr>
      <w:t>s and Procedures</w:t>
    </w:r>
    <w:r>
      <w:rPr>
        <w:rFonts w:ascii="Arial Narrow" w:eastAsia="Calibri" w:hAnsi="Arial Narrow" w:cs="Times New Roman"/>
        <w:b/>
        <w:color w:val="auto"/>
        <w:sz w:val="20"/>
        <w:szCs w:val="20"/>
      </w:rPr>
      <w:tab/>
      <w:t>NUMBER:  F/8.11</w:t>
    </w:r>
    <w:r w:rsidR="008607CF">
      <w:rPr>
        <w:rFonts w:ascii="Arial Narrow" w:eastAsia="Calibri" w:hAnsi="Arial Narrow" w:cs="Times New Roman"/>
        <w:b/>
        <w:color w:val="auto"/>
        <w:sz w:val="20"/>
        <w:szCs w:val="20"/>
      </w:rPr>
      <w:t>.1</w:t>
    </w:r>
  </w:p>
  <w:p w:rsidR="0017778E" w:rsidRPr="0017778E" w:rsidRDefault="0017778E" w:rsidP="0017778E">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sidRPr="0017778E">
      <w:rPr>
        <w:rFonts w:ascii="Arial Narrow" w:eastAsia="Calibri" w:hAnsi="Arial Narrow" w:cs="Times New Roman"/>
        <w:b/>
        <w:color w:val="auto"/>
        <w:sz w:val="20"/>
        <w:szCs w:val="20"/>
      </w:rPr>
      <w:t>SUBJE</w:t>
    </w:r>
    <w:r>
      <w:rPr>
        <w:rFonts w:ascii="Arial Narrow" w:eastAsia="Calibri" w:hAnsi="Arial Narrow" w:cs="Times New Roman"/>
        <w:b/>
        <w:color w:val="auto"/>
        <w:sz w:val="20"/>
        <w:szCs w:val="20"/>
      </w:rPr>
      <w:t xml:space="preserve">CT: </w:t>
    </w:r>
    <w:r w:rsidR="00A11580">
      <w:rPr>
        <w:rFonts w:ascii="Arial Narrow" w:eastAsia="Calibri" w:hAnsi="Arial Narrow" w:cs="Times New Roman"/>
        <w:b/>
        <w:color w:val="auto"/>
        <w:sz w:val="20"/>
        <w:szCs w:val="20"/>
      </w:rPr>
      <w:t xml:space="preserve"> </w:t>
    </w:r>
    <w:r>
      <w:rPr>
        <w:rFonts w:ascii="Arial Narrow" w:eastAsia="Calibri" w:hAnsi="Arial Narrow" w:cs="Times New Roman"/>
        <w:b/>
        <w:color w:val="auto"/>
        <w:sz w:val="20"/>
        <w:szCs w:val="20"/>
      </w:rPr>
      <w:t xml:space="preserve"> Political Activity Policy </w:t>
    </w:r>
    <w:r w:rsidRPr="0017778E">
      <w:rPr>
        <w:rFonts w:ascii="Arial Narrow" w:eastAsia="Calibri" w:hAnsi="Arial Narrow" w:cs="Times New Roman"/>
        <w:b/>
        <w:color w:val="auto"/>
        <w:sz w:val="20"/>
        <w:szCs w:val="20"/>
      </w:rPr>
      <w:tab/>
    </w:r>
  </w:p>
  <w:p w:rsidR="0017778E" w:rsidRPr="0017778E" w:rsidRDefault="0017778E" w:rsidP="0017778E">
    <w:pPr>
      <w:tabs>
        <w:tab w:val="center" w:pos="4680"/>
        <w:tab w:val="right" w:pos="9360"/>
      </w:tabs>
      <w:spacing w:line="240" w:lineRule="auto"/>
      <w:ind w:left="0" w:firstLine="0"/>
      <w:jc w:val="left"/>
      <w:rPr>
        <w:rFonts w:ascii="Arial Narrow" w:hAnsi="Arial Narrow"/>
        <w:b/>
        <w:sz w:val="20"/>
        <w:szCs w:val="20"/>
      </w:rPr>
    </w:pPr>
    <w:r w:rsidRPr="0017778E">
      <w:rPr>
        <w:rFonts w:ascii="Arial Narrow" w:hAnsi="Arial Narrow"/>
        <w:b/>
        <w:sz w:val="20"/>
        <w:szCs w:val="20"/>
      </w:rPr>
      <w:t xml:space="preserve">SOURCE REFERENCE: </w:t>
    </w:r>
    <w:r w:rsidR="00CC08BF">
      <w:rPr>
        <w:rFonts w:ascii="Arial Narrow" w:hAnsi="Arial Narrow"/>
        <w:b/>
        <w:sz w:val="20"/>
        <w:szCs w:val="20"/>
      </w:rPr>
      <w:t xml:space="preserve">BOT Policies </w:t>
    </w:r>
    <w:r w:rsidR="00CC08BF" w:rsidRPr="00CC08BF">
      <w:rPr>
        <w:rFonts w:ascii="Arial Narrow" w:hAnsi="Arial Narrow"/>
        <w:b/>
        <w:sz w:val="20"/>
      </w:rPr>
      <w:t>205.03 / 205.04 / 205.05 / 511.01 / 601.01 / 601.02 / 601.04 / 615.01 / 616.01 / 618.01</w:t>
    </w:r>
    <w:r w:rsidR="00CC08BF">
      <w:rPr>
        <w:rFonts w:ascii="Arial Narrow" w:hAnsi="Arial Narrow"/>
        <w:b/>
        <w:sz w:val="20"/>
      </w:rPr>
      <w:t xml:space="preserve">; Code of Alabama </w:t>
    </w:r>
    <w:r w:rsidR="00CC08BF">
      <w:rPr>
        <w:rFonts w:ascii="Arial Narrow" w:hAnsi="Arial Narrow"/>
        <w:b/>
        <w:sz w:val="20"/>
      </w:rPr>
      <w:t>17-17-5</w:t>
    </w:r>
    <w:bookmarkStart w:id="0" w:name="_GoBack"/>
    <w:bookmarkEnd w:id="0"/>
  </w:p>
  <w:p w:rsidR="0017778E" w:rsidRPr="0017778E" w:rsidRDefault="0017778E" w:rsidP="0017778E">
    <w:pPr>
      <w:tabs>
        <w:tab w:val="right" w:leader="underscore" w:pos="9360"/>
      </w:tabs>
      <w:spacing w:line="240" w:lineRule="auto"/>
      <w:ind w:left="0" w:firstLine="0"/>
      <w:jc w:val="left"/>
      <w:rPr>
        <w:rFonts w:ascii="Arial Narrow" w:hAnsi="Arial Narrow"/>
        <w:b/>
        <w:sz w:val="20"/>
        <w:szCs w:val="20"/>
      </w:rPr>
    </w:pPr>
    <w:r w:rsidRPr="0017778E">
      <w:rPr>
        <w:rFonts w:ascii="Arial Narrow" w:hAnsi="Arial Narrow"/>
        <w:b/>
        <w:sz w:val="20"/>
        <w:szCs w:val="20"/>
      </w:rPr>
      <w:tab/>
    </w:r>
  </w:p>
  <w:p w:rsidR="0017778E" w:rsidRDefault="00177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CF" w:rsidRDefault="00860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38"/>
    <w:rsid w:val="0017778E"/>
    <w:rsid w:val="00311697"/>
    <w:rsid w:val="007A07F6"/>
    <w:rsid w:val="00805238"/>
    <w:rsid w:val="008607CF"/>
    <w:rsid w:val="00A10A39"/>
    <w:rsid w:val="00A11580"/>
    <w:rsid w:val="00CC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6710"/>
  <w15:docId w15:val="{C526B48D-72B2-41D5-9AA8-E05AB5C6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9"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7"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BalloonText">
    <w:name w:val="Balloon Text"/>
    <w:basedOn w:val="Normal"/>
    <w:link w:val="BalloonTextChar"/>
    <w:uiPriority w:val="99"/>
    <w:semiHidden/>
    <w:unhideWhenUsed/>
    <w:rsid w:val="001777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78E"/>
    <w:rPr>
      <w:rFonts w:ascii="Segoe UI" w:eastAsia="Arial" w:hAnsi="Segoe UI" w:cs="Segoe UI"/>
      <w:color w:val="000000"/>
      <w:sz w:val="18"/>
      <w:szCs w:val="18"/>
    </w:rPr>
  </w:style>
  <w:style w:type="paragraph" w:styleId="Header">
    <w:name w:val="header"/>
    <w:basedOn w:val="Normal"/>
    <w:link w:val="HeaderChar"/>
    <w:uiPriority w:val="99"/>
    <w:unhideWhenUsed/>
    <w:rsid w:val="0017778E"/>
    <w:pPr>
      <w:tabs>
        <w:tab w:val="center" w:pos="4680"/>
        <w:tab w:val="right" w:pos="9360"/>
      </w:tabs>
      <w:spacing w:line="240" w:lineRule="auto"/>
    </w:pPr>
  </w:style>
  <w:style w:type="character" w:customStyle="1" w:styleId="HeaderChar">
    <w:name w:val="Header Char"/>
    <w:basedOn w:val="DefaultParagraphFont"/>
    <w:link w:val="Header"/>
    <w:uiPriority w:val="99"/>
    <w:rsid w:val="0017778E"/>
    <w:rPr>
      <w:rFonts w:ascii="Arial" w:eastAsia="Arial" w:hAnsi="Arial" w:cs="Arial"/>
      <w:color w:val="000000"/>
      <w:sz w:val="24"/>
    </w:rPr>
  </w:style>
  <w:style w:type="paragraph" w:styleId="Footer">
    <w:name w:val="footer"/>
    <w:basedOn w:val="Normal"/>
    <w:link w:val="FooterChar"/>
    <w:uiPriority w:val="99"/>
    <w:unhideWhenUsed/>
    <w:rsid w:val="0017778E"/>
    <w:pPr>
      <w:tabs>
        <w:tab w:val="center" w:pos="4680"/>
        <w:tab w:val="right" w:pos="9360"/>
      </w:tabs>
      <w:spacing w:line="240" w:lineRule="auto"/>
    </w:pPr>
  </w:style>
  <w:style w:type="character" w:customStyle="1" w:styleId="FooterChar">
    <w:name w:val="Footer Char"/>
    <w:basedOn w:val="DefaultParagraphFont"/>
    <w:link w:val="Footer"/>
    <w:uiPriority w:val="99"/>
    <w:rsid w:val="0017778E"/>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74</Words>
  <Characters>399</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6</cp:revision>
  <cp:lastPrinted>2017-09-19T20:39:00Z</cp:lastPrinted>
  <dcterms:created xsi:type="dcterms:W3CDTF">2017-09-15T16:44:00Z</dcterms:created>
  <dcterms:modified xsi:type="dcterms:W3CDTF">2021-06-01T19:29:00Z</dcterms:modified>
</cp:coreProperties>
</file>