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B5D" w:rsidRDefault="00B80C51" w:rsidP="00B80C51">
      <w:pPr>
        <w:spacing w:before="11"/>
        <w:jc w:val="center"/>
        <w:rPr>
          <w:rFonts w:ascii="Arial Narrow" w:eastAsia="Arial Narrow" w:hAnsi="Arial Narrow" w:cs="Arial Narrow"/>
          <w:b/>
          <w:bCs/>
          <w:sz w:val="32"/>
          <w:szCs w:val="24"/>
          <w:u w:val="single"/>
        </w:rPr>
      </w:pPr>
      <w:r>
        <w:rPr>
          <w:rFonts w:ascii="Arial Narrow" w:eastAsia="Arial Narrow" w:hAnsi="Arial Narrow" w:cs="Arial Narrow"/>
          <w:b/>
          <w:bCs/>
          <w:sz w:val="32"/>
          <w:szCs w:val="24"/>
          <w:u w:val="single"/>
        </w:rPr>
        <w:t>General Personnel Policies and Procedures</w:t>
      </w:r>
    </w:p>
    <w:p w:rsidR="00B80C51" w:rsidRPr="00B80C51" w:rsidRDefault="00B80C51">
      <w:pPr>
        <w:spacing w:before="11"/>
        <w:rPr>
          <w:rFonts w:ascii="Arial Narrow" w:eastAsia="Arial Narrow" w:hAnsi="Arial Narrow" w:cs="Arial Narrow"/>
          <w:b/>
          <w:bCs/>
          <w:sz w:val="32"/>
          <w:szCs w:val="24"/>
          <w:u w:val="single"/>
        </w:rPr>
      </w:pPr>
    </w:p>
    <w:p w:rsidR="00B80C51" w:rsidRPr="00B80C51" w:rsidRDefault="00B80C51" w:rsidP="00B80C51">
      <w:pPr>
        <w:rPr>
          <w:rFonts w:ascii="Arial Narrow" w:eastAsia="Arial Narrow" w:hAnsi="Arial Narrow" w:cs="Arial Narrow"/>
          <w:sz w:val="28"/>
          <w:szCs w:val="24"/>
        </w:rPr>
      </w:pPr>
    </w:p>
    <w:p w:rsidR="00404D6C" w:rsidRPr="00B80C51" w:rsidRDefault="00404D6C" w:rsidP="00B80C51">
      <w:pPr>
        <w:jc w:val="center"/>
        <w:rPr>
          <w:rFonts w:ascii="Times New Roman" w:hAnsi="Times New Roman" w:cs="Times New Roman"/>
          <w:b/>
          <w:sz w:val="28"/>
          <w:szCs w:val="24"/>
        </w:rPr>
      </w:pPr>
      <w:r w:rsidRPr="00B80C51">
        <w:rPr>
          <w:rFonts w:ascii="Arial Narrow" w:hAnsi="Arial Narrow" w:cs="Times New Roman"/>
          <w:b/>
          <w:sz w:val="28"/>
          <w:szCs w:val="24"/>
        </w:rPr>
        <w:t>Electronic</w:t>
      </w:r>
      <w:r w:rsidRPr="00B80C51">
        <w:rPr>
          <w:rFonts w:ascii="Times New Roman" w:hAnsi="Times New Roman" w:cs="Times New Roman"/>
          <w:b/>
          <w:sz w:val="28"/>
          <w:szCs w:val="24"/>
        </w:rPr>
        <w:t xml:space="preserve"> </w:t>
      </w:r>
      <w:r w:rsidRPr="00B80C51">
        <w:rPr>
          <w:rFonts w:ascii="Arial Narrow" w:hAnsi="Arial Narrow" w:cs="Times New Roman"/>
          <w:b/>
          <w:sz w:val="28"/>
          <w:szCs w:val="24"/>
        </w:rPr>
        <w:t>Devices in Classroom</w:t>
      </w:r>
    </w:p>
    <w:p w:rsidR="00A40954" w:rsidRPr="00B80C51" w:rsidRDefault="00A40954" w:rsidP="00B80C51">
      <w:pPr>
        <w:rPr>
          <w:rFonts w:ascii="Times New Roman" w:hAnsi="Times New Roman" w:cs="Times New Roman"/>
          <w:b/>
          <w:sz w:val="24"/>
          <w:szCs w:val="24"/>
        </w:rPr>
      </w:pPr>
    </w:p>
    <w:p w:rsidR="00404D6C" w:rsidRPr="00B80C51" w:rsidRDefault="00404D6C" w:rsidP="00B80C51">
      <w:pPr>
        <w:rPr>
          <w:rFonts w:ascii="Arial Narrow" w:hAnsi="Arial Narrow" w:cs="Arial"/>
          <w:sz w:val="24"/>
          <w:szCs w:val="24"/>
        </w:rPr>
      </w:pPr>
      <w:r w:rsidRPr="00B80C51">
        <w:rPr>
          <w:rFonts w:ascii="Arial Narrow" w:hAnsi="Arial Narrow" w:cs="Arial"/>
          <w:sz w:val="24"/>
          <w:szCs w:val="24"/>
        </w:rPr>
        <w:t xml:space="preserve">The absence of unnecessary distractions and interruptions is essential for an effective learning environment.  Therefore, Gadsden State Community College, requires that students and employees adhere to this policy regarding the use of electronic devices in and around classrooms, labs, tutoring sessions, testing sessions, and building hallways. </w:t>
      </w:r>
    </w:p>
    <w:p w:rsidR="009419C3" w:rsidRPr="00B80C51" w:rsidRDefault="009419C3" w:rsidP="00B80C51">
      <w:pPr>
        <w:rPr>
          <w:rFonts w:ascii="Arial Narrow" w:hAnsi="Arial Narrow" w:cs="Arial"/>
          <w:sz w:val="24"/>
          <w:szCs w:val="24"/>
        </w:rPr>
      </w:pPr>
    </w:p>
    <w:p w:rsidR="00404D6C" w:rsidRPr="00B80C51" w:rsidRDefault="00404D6C" w:rsidP="00B80C51">
      <w:pPr>
        <w:rPr>
          <w:rFonts w:ascii="Arial Narrow" w:hAnsi="Arial Narrow" w:cs="Arial"/>
          <w:sz w:val="24"/>
          <w:szCs w:val="24"/>
        </w:rPr>
      </w:pPr>
      <w:r w:rsidRPr="00B80C51">
        <w:rPr>
          <w:rFonts w:ascii="Arial Narrow" w:hAnsi="Arial Narrow" w:cs="Arial"/>
          <w:sz w:val="24"/>
          <w:szCs w:val="24"/>
        </w:rPr>
        <w:t xml:space="preserve">Electronic devices include cell phones, laptops, notebooks, iPods, MP3 players and other handheld devices. Except in emergencies, those using such devices must leave the classroom or use with permission of the instructor.  When permission has been granted by an instructor for the use of an </w:t>
      </w:r>
      <w:r w:rsidRPr="00B80C51">
        <w:rPr>
          <w:rFonts w:ascii="Arial Narrow" w:hAnsi="Arial Narrow" w:cs="Arial"/>
          <w:sz w:val="24"/>
          <w:szCs w:val="24"/>
        </w:rPr>
        <w:lastRenderedPageBreak/>
        <w:t>electronic device in the classroom, the student shall use the device in a m</w:t>
      </w:r>
      <w:bookmarkStart w:id="0" w:name="_GoBack"/>
      <w:bookmarkEnd w:id="0"/>
      <w:r w:rsidRPr="00B80C51">
        <w:rPr>
          <w:rFonts w:ascii="Arial Narrow" w:hAnsi="Arial Narrow" w:cs="Arial"/>
          <w:sz w:val="24"/>
          <w:szCs w:val="24"/>
        </w:rPr>
        <w:t>anner that avoids distraction to fellow students or to the instructor.</w:t>
      </w:r>
    </w:p>
    <w:p w:rsidR="009419C3" w:rsidRPr="00B80C51" w:rsidRDefault="009419C3" w:rsidP="00B80C51">
      <w:pPr>
        <w:rPr>
          <w:rFonts w:ascii="Arial" w:hAnsi="Arial" w:cs="Arial"/>
          <w:sz w:val="24"/>
          <w:szCs w:val="24"/>
        </w:rPr>
      </w:pPr>
    </w:p>
    <w:p w:rsidR="00404D6C" w:rsidRPr="00B80C51" w:rsidRDefault="00404D6C" w:rsidP="00B80C51">
      <w:pPr>
        <w:rPr>
          <w:rFonts w:ascii="Arial Narrow" w:hAnsi="Arial Narrow" w:cs="Arial"/>
          <w:sz w:val="24"/>
          <w:szCs w:val="24"/>
        </w:rPr>
      </w:pPr>
      <w:r w:rsidRPr="00B80C51">
        <w:rPr>
          <w:rFonts w:ascii="Arial Narrow" w:hAnsi="Arial Narrow" w:cs="Arial"/>
          <w:sz w:val="24"/>
          <w:szCs w:val="24"/>
        </w:rPr>
        <w:t>When not in use, electronic devices should be turned off or placed on silent (not vibrate).</w:t>
      </w:r>
    </w:p>
    <w:p w:rsidR="00404D6C" w:rsidRPr="00B80C51" w:rsidRDefault="00404D6C" w:rsidP="00B80C51">
      <w:pPr>
        <w:rPr>
          <w:rFonts w:ascii="Arial Narrow" w:hAnsi="Arial Narrow" w:cs="Arial"/>
          <w:sz w:val="24"/>
          <w:szCs w:val="24"/>
        </w:rPr>
      </w:pPr>
      <w:r w:rsidRPr="00B80C51">
        <w:rPr>
          <w:rFonts w:ascii="Arial Narrow" w:hAnsi="Arial Narrow" w:cs="Arial"/>
          <w:sz w:val="24"/>
          <w:szCs w:val="24"/>
        </w:rPr>
        <w:t>Violation of this policy may result in the following sanctions:</w:t>
      </w:r>
    </w:p>
    <w:p w:rsidR="00404D6C" w:rsidRPr="00B80C51" w:rsidRDefault="00404D6C" w:rsidP="00B80C51">
      <w:pPr>
        <w:tabs>
          <w:tab w:val="left" w:pos="720"/>
        </w:tabs>
        <w:rPr>
          <w:rFonts w:ascii="Arial Narrow" w:hAnsi="Arial Narrow" w:cs="Arial"/>
          <w:sz w:val="24"/>
          <w:szCs w:val="24"/>
        </w:rPr>
      </w:pPr>
      <w:r w:rsidRPr="00B80C51">
        <w:rPr>
          <w:rFonts w:ascii="Arial Narrow" w:hAnsi="Arial Narrow" w:cs="Arial"/>
          <w:sz w:val="24"/>
          <w:szCs w:val="24"/>
        </w:rPr>
        <w:br/>
        <w:t>a.</w:t>
      </w:r>
      <w:r w:rsidR="00B80C51">
        <w:rPr>
          <w:rFonts w:ascii="Arial Narrow" w:hAnsi="Arial Narrow" w:cs="Arial"/>
          <w:sz w:val="24"/>
          <w:szCs w:val="24"/>
        </w:rPr>
        <w:tab/>
      </w:r>
      <w:r w:rsidRPr="00B80C51">
        <w:rPr>
          <w:rFonts w:ascii="Arial Narrow" w:hAnsi="Arial Narrow" w:cs="Arial"/>
          <w:sz w:val="24"/>
          <w:szCs w:val="24"/>
        </w:rPr>
        <w:t>Confiscation of the device by the instructor or security;</w:t>
      </w:r>
    </w:p>
    <w:p w:rsidR="00404D6C" w:rsidRPr="00B80C51" w:rsidRDefault="00404D6C" w:rsidP="00B80C51">
      <w:pPr>
        <w:tabs>
          <w:tab w:val="left" w:pos="720"/>
        </w:tabs>
        <w:rPr>
          <w:rFonts w:ascii="Arial Narrow" w:hAnsi="Arial Narrow" w:cs="Arial"/>
          <w:sz w:val="24"/>
          <w:szCs w:val="24"/>
        </w:rPr>
      </w:pPr>
    </w:p>
    <w:p w:rsidR="00404D6C" w:rsidRPr="00B80C51" w:rsidRDefault="00404D6C" w:rsidP="00B80C51">
      <w:pPr>
        <w:tabs>
          <w:tab w:val="left" w:pos="720"/>
        </w:tabs>
        <w:rPr>
          <w:rFonts w:ascii="Arial Narrow" w:hAnsi="Arial Narrow" w:cs="Arial"/>
          <w:sz w:val="24"/>
          <w:szCs w:val="24"/>
        </w:rPr>
      </w:pPr>
      <w:r w:rsidRPr="00B80C51">
        <w:rPr>
          <w:rFonts w:ascii="Arial Narrow" w:hAnsi="Arial Narrow" w:cs="Arial"/>
          <w:sz w:val="24"/>
          <w:szCs w:val="24"/>
        </w:rPr>
        <w:t>b.</w:t>
      </w:r>
      <w:r w:rsidR="00B80C51">
        <w:rPr>
          <w:rFonts w:ascii="Arial Narrow" w:hAnsi="Arial Narrow" w:cs="Arial"/>
          <w:sz w:val="24"/>
          <w:szCs w:val="24"/>
        </w:rPr>
        <w:tab/>
      </w:r>
      <w:r w:rsidRPr="00B80C51">
        <w:rPr>
          <w:rFonts w:ascii="Arial Narrow" w:hAnsi="Arial Narrow" w:cs="Arial"/>
          <w:sz w:val="24"/>
          <w:szCs w:val="24"/>
        </w:rPr>
        <w:t xml:space="preserve">Dismissal from the class for the day on which the offense occurs; and, </w:t>
      </w:r>
    </w:p>
    <w:p w:rsidR="009419C3" w:rsidRPr="00B80C51" w:rsidRDefault="009419C3" w:rsidP="00B80C51">
      <w:pPr>
        <w:tabs>
          <w:tab w:val="left" w:pos="720"/>
        </w:tabs>
        <w:rPr>
          <w:rFonts w:ascii="Arial Narrow" w:hAnsi="Arial Narrow" w:cs="Arial"/>
          <w:sz w:val="24"/>
          <w:szCs w:val="24"/>
        </w:rPr>
      </w:pPr>
    </w:p>
    <w:p w:rsidR="00404D6C" w:rsidRPr="00B80C51" w:rsidRDefault="00404D6C" w:rsidP="00B80C51">
      <w:pPr>
        <w:tabs>
          <w:tab w:val="left" w:pos="720"/>
        </w:tabs>
        <w:ind w:left="720" w:hanging="720"/>
        <w:rPr>
          <w:rFonts w:ascii="Arial Narrow" w:eastAsia="Arial Narrow" w:hAnsi="Arial Narrow" w:cs="Arial"/>
          <w:sz w:val="24"/>
          <w:szCs w:val="24"/>
        </w:rPr>
      </w:pPr>
      <w:r w:rsidRPr="00B80C51">
        <w:rPr>
          <w:rFonts w:ascii="Arial Narrow" w:hAnsi="Arial Narrow" w:cs="Arial"/>
          <w:sz w:val="24"/>
          <w:szCs w:val="24"/>
        </w:rPr>
        <w:t>c.</w:t>
      </w:r>
      <w:r w:rsidR="00B80C51">
        <w:rPr>
          <w:rFonts w:ascii="Arial Narrow" w:hAnsi="Arial Narrow" w:cs="Arial"/>
          <w:sz w:val="24"/>
          <w:szCs w:val="24"/>
        </w:rPr>
        <w:tab/>
      </w:r>
      <w:r w:rsidRPr="00B80C51">
        <w:rPr>
          <w:rFonts w:ascii="Arial Narrow" w:hAnsi="Arial Narrow" w:cs="Arial"/>
          <w:sz w:val="24"/>
          <w:szCs w:val="24"/>
        </w:rPr>
        <w:t>Referral for disciplinary action pursuant to the Student Code of Conduct and Discipline – Non-Academic, and/or the Employee Code of Conduct</w:t>
      </w:r>
    </w:p>
    <w:sectPr w:rsidR="00404D6C" w:rsidRPr="00B80C51" w:rsidSect="00B80C51">
      <w:headerReference w:type="default" r:id="rId6"/>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531" w:rsidRDefault="002C2531" w:rsidP="00B80C51">
      <w:r>
        <w:separator/>
      </w:r>
    </w:p>
  </w:endnote>
  <w:endnote w:type="continuationSeparator" w:id="0">
    <w:p w:rsidR="002C2531" w:rsidRDefault="002C2531" w:rsidP="00B8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531" w:rsidRDefault="002C2531" w:rsidP="00B80C51">
      <w:r>
        <w:separator/>
      </w:r>
    </w:p>
  </w:footnote>
  <w:footnote w:type="continuationSeparator" w:id="0">
    <w:p w:rsidR="002C2531" w:rsidRDefault="002C2531" w:rsidP="00B80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C51" w:rsidRPr="00B80C51" w:rsidRDefault="00B80C51" w:rsidP="00B80C51">
    <w:pPr>
      <w:tabs>
        <w:tab w:val="center" w:pos="4680"/>
        <w:tab w:val="right" w:pos="9360"/>
      </w:tabs>
      <w:rPr>
        <w:rFonts w:ascii="Arial Narrow" w:eastAsia="Calibri" w:hAnsi="Arial Narrow" w:cs="Times New Roman"/>
        <w:b/>
        <w:i/>
        <w:sz w:val="20"/>
        <w:szCs w:val="20"/>
      </w:rPr>
    </w:pPr>
    <w:r>
      <w:rPr>
        <w:rFonts w:ascii="Arial Narrow" w:eastAsia="Calibri" w:hAnsi="Arial Narrow" w:cs="Times New Roman"/>
        <w:b/>
        <w:i/>
        <w:sz w:val="20"/>
        <w:szCs w:val="20"/>
      </w:rPr>
      <w:tab/>
    </w:r>
    <w:r>
      <w:rPr>
        <w:rFonts w:ascii="Arial Narrow" w:eastAsia="Calibri" w:hAnsi="Arial Narrow" w:cs="Times New Roman"/>
        <w:b/>
        <w:i/>
        <w:sz w:val="20"/>
        <w:szCs w:val="20"/>
      </w:rPr>
      <w:tab/>
    </w:r>
    <w:r w:rsidRPr="00B80C51">
      <w:rPr>
        <w:rFonts w:ascii="Arial Narrow" w:eastAsia="Calibri" w:hAnsi="Arial Narrow" w:cs="Times New Roman"/>
        <w:b/>
        <w:i/>
        <w:sz w:val="20"/>
        <w:szCs w:val="20"/>
      </w:rPr>
      <w:t>Revised 8/1/2017</w:t>
    </w:r>
  </w:p>
  <w:p w:rsidR="00B80C51" w:rsidRPr="00B80C51" w:rsidRDefault="00B80C51" w:rsidP="00B80C51">
    <w:pPr>
      <w:tabs>
        <w:tab w:val="center" w:pos="4680"/>
        <w:tab w:val="right" w:pos="9360"/>
      </w:tabs>
      <w:rPr>
        <w:rFonts w:ascii="Arial Narrow" w:eastAsia="Calibri" w:hAnsi="Arial Narrow" w:cs="Times New Roman"/>
        <w:b/>
        <w:sz w:val="20"/>
        <w:szCs w:val="20"/>
      </w:rPr>
    </w:pPr>
  </w:p>
  <w:p w:rsidR="00B80C51" w:rsidRDefault="00B80C51" w:rsidP="00B80C51">
    <w:pPr>
      <w:tabs>
        <w:tab w:val="center" w:pos="4680"/>
        <w:tab w:val="right" w:pos="9360"/>
      </w:tabs>
      <w:rPr>
        <w:rFonts w:ascii="Arial Narrow" w:eastAsia="Calibri" w:hAnsi="Arial Narrow" w:cs="Times New Roman"/>
        <w:b/>
        <w:sz w:val="20"/>
        <w:szCs w:val="20"/>
      </w:rPr>
    </w:pPr>
    <w:r w:rsidRPr="00B80C51">
      <w:rPr>
        <w:rFonts w:ascii="Arial Narrow" w:eastAsia="Calibri" w:hAnsi="Arial Narrow" w:cs="Times New Roman"/>
        <w:b/>
        <w:sz w:val="20"/>
        <w:szCs w:val="20"/>
      </w:rPr>
      <w:t>SECTION:  Personnel Policies and Procedures /</w:t>
    </w:r>
    <w:r>
      <w:rPr>
        <w:rFonts w:ascii="Arial Narrow" w:eastAsia="Calibri" w:hAnsi="Arial Narrow" w:cs="Times New Roman"/>
        <w:b/>
        <w:sz w:val="20"/>
        <w:szCs w:val="20"/>
      </w:rPr>
      <w:t xml:space="preserve"> General Personnel Policies and Procedures</w:t>
    </w:r>
    <w:r>
      <w:rPr>
        <w:rFonts w:ascii="Arial Narrow" w:eastAsia="Calibri" w:hAnsi="Arial Narrow" w:cs="Times New Roman"/>
        <w:b/>
        <w:sz w:val="20"/>
        <w:szCs w:val="20"/>
      </w:rPr>
      <w:tab/>
      <w:t>NUMBER:  F/8.1</w:t>
    </w:r>
    <w:r w:rsidR="00EB4E40">
      <w:rPr>
        <w:rFonts w:ascii="Arial Narrow" w:eastAsia="Calibri" w:hAnsi="Arial Narrow" w:cs="Times New Roman"/>
        <w:b/>
        <w:sz w:val="20"/>
        <w:szCs w:val="20"/>
      </w:rPr>
      <w:t>.2</w:t>
    </w:r>
  </w:p>
  <w:p w:rsidR="00B80C51" w:rsidRPr="00B80C51" w:rsidRDefault="00B80C51" w:rsidP="00B80C51">
    <w:pPr>
      <w:tabs>
        <w:tab w:val="center" w:pos="4680"/>
        <w:tab w:val="right" w:pos="9360"/>
      </w:tabs>
      <w:rPr>
        <w:rFonts w:ascii="Arial Narrow" w:eastAsia="Calibri" w:hAnsi="Arial Narrow" w:cs="Times New Roman"/>
        <w:b/>
        <w:sz w:val="20"/>
        <w:szCs w:val="20"/>
      </w:rPr>
    </w:pPr>
    <w:r>
      <w:rPr>
        <w:rFonts w:ascii="Arial Narrow" w:eastAsia="Calibri" w:hAnsi="Arial Narrow" w:cs="Times New Roman"/>
        <w:b/>
        <w:sz w:val="20"/>
        <w:szCs w:val="20"/>
      </w:rPr>
      <w:t>S</w:t>
    </w:r>
    <w:r w:rsidR="00EB4E40">
      <w:rPr>
        <w:rFonts w:ascii="Arial Narrow" w:eastAsia="Calibri" w:hAnsi="Arial Narrow" w:cs="Times New Roman"/>
        <w:b/>
        <w:sz w:val="20"/>
        <w:szCs w:val="20"/>
      </w:rPr>
      <w:t>UBJECT:  Electronic Devices in Classroom</w:t>
    </w:r>
    <w:r>
      <w:rPr>
        <w:rFonts w:ascii="Arial Narrow" w:eastAsia="Calibri" w:hAnsi="Arial Narrow" w:cs="Times New Roman"/>
        <w:b/>
        <w:sz w:val="20"/>
        <w:szCs w:val="20"/>
      </w:rPr>
      <w:t xml:space="preserve"> </w:t>
    </w:r>
  </w:p>
  <w:p w:rsidR="00B80C51" w:rsidRPr="00B80C51" w:rsidRDefault="00B80C51" w:rsidP="00B80C51">
    <w:pPr>
      <w:widowControl/>
      <w:tabs>
        <w:tab w:val="center" w:pos="4680"/>
        <w:tab w:val="right" w:pos="9360"/>
      </w:tabs>
      <w:rPr>
        <w:rFonts w:ascii="Arial Narrow" w:eastAsia="Arial" w:hAnsi="Arial Narrow" w:cs="Arial"/>
        <w:b/>
        <w:color w:val="000000"/>
        <w:sz w:val="20"/>
        <w:szCs w:val="20"/>
      </w:rPr>
    </w:pPr>
    <w:r w:rsidRPr="00B80C51">
      <w:rPr>
        <w:rFonts w:ascii="Arial Narrow" w:eastAsia="Arial" w:hAnsi="Arial Narrow" w:cs="Arial"/>
        <w:b/>
        <w:color w:val="000000"/>
        <w:sz w:val="20"/>
        <w:szCs w:val="20"/>
      </w:rPr>
      <w:t>SOURCE REFERENCE:</w:t>
    </w:r>
    <w:r>
      <w:rPr>
        <w:rFonts w:ascii="Arial Narrow" w:eastAsia="Arial" w:hAnsi="Arial Narrow" w:cs="Arial"/>
        <w:b/>
        <w:color w:val="000000"/>
        <w:sz w:val="20"/>
        <w:szCs w:val="20"/>
      </w:rPr>
      <w:t xml:space="preserve"> Board of Trustees Policy 618.01</w:t>
    </w:r>
  </w:p>
  <w:p w:rsidR="00B80C51" w:rsidRPr="00B80C51" w:rsidRDefault="00B80C51" w:rsidP="00B80C51">
    <w:pPr>
      <w:widowControl/>
      <w:tabs>
        <w:tab w:val="right" w:leader="underscore" w:pos="9360"/>
      </w:tabs>
      <w:rPr>
        <w:rFonts w:ascii="Arial Narrow" w:eastAsia="Arial" w:hAnsi="Arial Narrow" w:cs="Arial"/>
        <w:b/>
        <w:color w:val="000000"/>
        <w:sz w:val="20"/>
        <w:szCs w:val="20"/>
      </w:rPr>
    </w:pPr>
    <w:r w:rsidRPr="00B80C51">
      <w:rPr>
        <w:rFonts w:ascii="Arial Narrow" w:eastAsia="Arial" w:hAnsi="Arial Narrow" w:cs="Arial"/>
        <w:b/>
        <w:color w:val="000000"/>
        <w:sz w:val="20"/>
        <w:szCs w:val="20"/>
      </w:rPr>
      <w:tab/>
    </w:r>
  </w:p>
  <w:p w:rsidR="00B80C51" w:rsidRDefault="00B80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5D"/>
    <w:rsid w:val="00202B5D"/>
    <w:rsid w:val="002102C7"/>
    <w:rsid w:val="0025128F"/>
    <w:rsid w:val="002C2531"/>
    <w:rsid w:val="00404D6C"/>
    <w:rsid w:val="00425B30"/>
    <w:rsid w:val="00570D7E"/>
    <w:rsid w:val="006A7AFF"/>
    <w:rsid w:val="009419C3"/>
    <w:rsid w:val="00982B75"/>
    <w:rsid w:val="00A40954"/>
    <w:rsid w:val="00B80C51"/>
    <w:rsid w:val="00BC5E80"/>
    <w:rsid w:val="00EB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3AE3"/>
  <w15:docId w15:val="{37D48A27-1471-4FE5-80C0-D29827C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173"/>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firstLine="7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80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C51"/>
    <w:rPr>
      <w:rFonts w:ascii="Segoe UI" w:hAnsi="Segoe UI" w:cs="Segoe UI"/>
      <w:sz w:val="18"/>
      <w:szCs w:val="18"/>
    </w:rPr>
  </w:style>
  <w:style w:type="paragraph" w:styleId="Header">
    <w:name w:val="header"/>
    <w:basedOn w:val="Normal"/>
    <w:link w:val="HeaderChar"/>
    <w:uiPriority w:val="99"/>
    <w:unhideWhenUsed/>
    <w:rsid w:val="00B80C51"/>
    <w:pPr>
      <w:tabs>
        <w:tab w:val="center" w:pos="4680"/>
        <w:tab w:val="right" w:pos="9360"/>
      </w:tabs>
    </w:pPr>
  </w:style>
  <w:style w:type="character" w:customStyle="1" w:styleId="HeaderChar">
    <w:name w:val="Header Char"/>
    <w:basedOn w:val="DefaultParagraphFont"/>
    <w:link w:val="Header"/>
    <w:uiPriority w:val="99"/>
    <w:rsid w:val="00B80C51"/>
  </w:style>
  <w:style w:type="paragraph" w:styleId="Footer">
    <w:name w:val="footer"/>
    <w:basedOn w:val="Normal"/>
    <w:link w:val="FooterChar"/>
    <w:uiPriority w:val="99"/>
    <w:unhideWhenUsed/>
    <w:rsid w:val="00B80C51"/>
    <w:pPr>
      <w:tabs>
        <w:tab w:val="center" w:pos="4680"/>
        <w:tab w:val="right" w:pos="9360"/>
      </w:tabs>
    </w:pPr>
  </w:style>
  <w:style w:type="character" w:customStyle="1" w:styleId="FooterChar">
    <w:name w:val="Footer Char"/>
    <w:basedOn w:val="DefaultParagraphFont"/>
    <w:link w:val="Footer"/>
    <w:uiPriority w:val="99"/>
    <w:rsid w:val="00B8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95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2</cp:revision>
  <cp:lastPrinted>2017-09-19T16:12:00Z</cp:lastPrinted>
  <dcterms:created xsi:type="dcterms:W3CDTF">2021-03-15T19:35:00Z</dcterms:created>
  <dcterms:modified xsi:type="dcterms:W3CDTF">2021-03-15T19:35:00Z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2017-08-02T00:00:00Z</vt:filetime>
  </property>
</Properties>
</file>