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FE5" w:rsidRDefault="00527FE5" w:rsidP="00527FE5">
      <w:pPr>
        <w:pStyle w:val="Heading1"/>
        <w:spacing w:line="240" w:lineRule="auto"/>
        <w:ind w:right="0"/>
        <w:rPr>
          <w:rFonts w:ascii="Arial Narrow" w:hAnsi="Arial Narrow"/>
          <w:sz w:val="24"/>
          <w:szCs w:val="24"/>
        </w:rPr>
      </w:pPr>
    </w:p>
    <w:p w:rsidR="0094498C" w:rsidRPr="00584FF3" w:rsidRDefault="00E310C7" w:rsidP="00527FE5">
      <w:pPr>
        <w:pStyle w:val="Heading1"/>
        <w:spacing w:line="240" w:lineRule="auto"/>
        <w:ind w:right="0"/>
        <w:rPr>
          <w:rFonts w:ascii="Arial Narrow" w:hAnsi="Arial Narrow"/>
          <w:szCs w:val="24"/>
          <w:u w:val="single"/>
        </w:rPr>
      </w:pPr>
      <w:r w:rsidRPr="00584FF3">
        <w:rPr>
          <w:rFonts w:ascii="Arial Narrow" w:hAnsi="Arial Narrow"/>
          <w:szCs w:val="24"/>
          <w:u w:val="single"/>
        </w:rPr>
        <w:t xml:space="preserve">Gadsden State Community College </w:t>
      </w:r>
      <w:r w:rsidR="00A04BBC" w:rsidRPr="00584FF3">
        <w:rPr>
          <w:rFonts w:ascii="Arial Narrow" w:hAnsi="Arial Narrow"/>
          <w:szCs w:val="24"/>
          <w:u w:val="single"/>
        </w:rPr>
        <w:t>Administrative</w:t>
      </w:r>
      <w:r w:rsidRPr="00584FF3">
        <w:rPr>
          <w:rFonts w:ascii="Arial Narrow" w:hAnsi="Arial Narrow"/>
          <w:szCs w:val="24"/>
          <w:u w:val="single"/>
        </w:rPr>
        <w:t xml:space="preserve"> Staff </w:t>
      </w:r>
    </w:p>
    <w:p w:rsidR="0094498C" w:rsidRPr="00527FE5" w:rsidRDefault="00E310C7" w:rsidP="00527FE5">
      <w:pPr>
        <w:spacing w:after="0" w:line="240" w:lineRule="auto"/>
        <w:ind w:left="0" w:right="0" w:firstLine="0"/>
        <w:jc w:val="left"/>
        <w:rPr>
          <w:rFonts w:ascii="Arial Narrow" w:hAnsi="Arial Narrow"/>
          <w:sz w:val="32"/>
          <w:szCs w:val="24"/>
        </w:rPr>
      </w:pPr>
      <w:r w:rsidRPr="00527FE5">
        <w:rPr>
          <w:rFonts w:ascii="Arial Narrow" w:hAnsi="Arial Narrow"/>
          <w:b/>
          <w:sz w:val="32"/>
          <w:szCs w:val="24"/>
        </w:rPr>
        <w:t xml:space="preserve"> </w:t>
      </w:r>
    </w:p>
    <w:p w:rsidR="0094498C" w:rsidRPr="00C80038" w:rsidRDefault="00E310C7" w:rsidP="00527FE5">
      <w:pPr>
        <w:pStyle w:val="Heading2"/>
        <w:spacing w:line="240" w:lineRule="auto"/>
        <w:ind w:left="0" w:right="0"/>
        <w:rPr>
          <w:rFonts w:ascii="Arial Narrow" w:hAnsi="Arial Narrow"/>
          <w:sz w:val="28"/>
          <w:szCs w:val="24"/>
          <w:u w:val="none"/>
        </w:rPr>
      </w:pPr>
      <w:r w:rsidRPr="00C80038">
        <w:rPr>
          <w:rFonts w:ascii="Arial Narrow" w:hAnsi="Arial Narrow"/>
          <w:sz w:val="28"/>
          <w:szCs w:val="24"/>
          <w:u w:val="none"/>
        </w:rPr>
        <w:t xml:space="preserve">President </w:t>
      </w:r>
      <w:bookmarkStart w:id="0" w:name="_GoBack"/>
      <w:bookmarkEnd w:id="0"/>
    </w:p>
    <w:p w:rsidR="0094498C" w:rsidRPr="00527FE5" w:rsidRDefault="00E310C7" w:rsidP="00527FE5">
      <w:pPr>
        <w:spacing w:after="0" w:line="240" w:lineRule="auto"/>
        <w:ind w:left="0" w:right="0" w:firstLine="0"/>
        <w:jc w:val="left"/>
        <w:rPr>
          <w:rFonts w:ascii="Arial Narrow" w:hAnsi="Arial Narrow"/>
          <w:sz w:val="28"/>
          <w:szCs w:val="24"/>
        </w:rPr>
      </w:pPr>
      <w:r w:rsidRPr="00527FE5">
        <w:rPr>
          <w:rFonts w:ascii="Arial Narrow" w:hAnsi="Arial Narrow"/>
          <w:sz w:val="28"/>
          <w:szCs w:val="24"/>
        </w:rPr>
        <w:t xml:space="preserve"> </w:t>
      </w:r>
    </w:p>
    <w:p w:rsidR="0094498C" w:rsidRPr="00527FE5" w:rsidRDefault="00E310C7" w:rsidP="00527FE5">
      <w:pPr>
        <w:spacing w:after="0" w:line="240" w:lineRule="auto"/>
        <w:ind w:left="0" w:right="0" w:firstLine="4"/>
        <w:jc w:val="left"/>
        <w:rPr>
          <w:rFonts w:ascii="Arial Narrow" w:hAnsi="Arial Narrow"/>
          <w:szCs w:val="24"/>
        </w:rPr>
      </w:pPr>
      <w:r w:rsidRPr="00527FE5">
        <w:rPr>
          <w:rFonts w:ascii="Arial Narrow" w:hAnsi="Arial Narrow"/>
          <w:szCs w:val="24"/>
        </w:rPr>
        <w:t>The President is the chief administrative officer of the College and</w:t>
      </w:r>
      <w:r w:rsidR="008F2297">
        <w:rPr>
          <w:rFonts w:ascii="Arial Narrow" w:hAnsi="Arial Narrow"/>
          <w:szCs w:val="24"/>
        </w:rPr>
        <w:t xml:space="preserve"> reports directly</w:t>
      </w:r>
      <w:r w:rsidRPr="00527FE5">
        <w:rPr>
          <w:rFonts w:ascii="Arial Narrow" w:hAnsi="Arial Narrow"/>
          <w:szCs w:val="24"/>
        </w:rPr>
        <w:t xml:space="preserve"> to the Chancellor of </w:t>
      </w:r>
      <w:r w:rsidR="008F2297">
        <w:rPr>
          <w:rFonts w:ascii="Arial Narrow" w:hAnsi="Arial Narrow"/>
          <w:szCs w:val="24"/>
        </w:rPr>
        <w:t xml:space="preserve">the </w:t>
      </w:r>
      <w:r w:rsidRPr="00527FE5">
        <w:rPr>
          <w:rFonts w:ascii="Arial Narrow" w:hAnsi="Arial Narrow"/>
          <w:szCs w:val="24"/>
        </w:rPr>
        <w:t>Alabama Community College System.  The President is responsible for administering and superv</w:t>
      </w:r>
      <w:r w:rsidR="00A04BBC" w:rsidRPr="00527FE5">
        <w:rPr>
          <w:rFonts w:ascii="Arial Narrow" w:hAnsi="Arial Narrow"/>
          <w:szCs w:val="24"/>
        </w:rPr>
        <w:t>ising the total College program.</w:t>
      </w:r>
      <w:r w:rsidRPr="00527FE5">
        <w:rPr>
          <w:rFonts w:ascii="Arial Narrow" w:hAnsi="Arial Narrow"/>
          <w:szCs w:val="24"/>
        </w:rPr>
        <w:t xml:space="preserve">  As chief executive officer, the President must delegate authority and yet retain final responsibility for the effective operation of the College. </w:t>
      </w:r>
      <w:r w:rsidRPr="00527FE5">
        <w:rPr>
          <w:rFonts w:ascii="Arial Narrow" w:hAnsi="Arial Narrow"/>
          <w:b/>
          <w:szCs w:val="24"/>
        </w:rPr>
        <w:t xml:space="preserve"> </w:t>
      </w:r>
    </w:p>
    <w:p w:rsidR="009512E6" w:rsidRPr="00527FE5" w:rsidRDefault="009512E6" w:rsidP="00527FE5">
      <w:pPr>
        <w:pStyle w:val="Heading2"/>
        <w:spacing w:line="240" w:lineRule="auto"/>
        <w:ind w:left="0" w:right="0"/>
        <w:rPr>
          <w:rFonts w:ascii="Arial Narrow" w:hAnsi="Arial Narrow"/>
          <w:szCs w:val="24"/>
        </w:rPr>
      </w:pPr>
    </w:p>
    <w:p w:rsidR="0094498C" w:rsidRPr="00527FE5" w:rsidRDefault="00E310C7" w:rsidP="00527FE5">
      <w:pPr>
        <w:pStyle w:val="Heading2"/>
        <w:spacing w:line="240" w:lineRule="auto"/>
        <w:ind w:left="0" w:right="0"/>
        <w:rPr>
          <w:rFonts w:ascii="Arial Narrow" w:hAnsi="Arial Narrow"/>
          <w:sz w:val="32"/>
          <w:szCs w:val="24"/>
        </w:rPr>
      </w:pPr>
      <w:r w:rsidRPr="00527FE5">
        <w:rPr>
          <w:rFonts w:ascii="Arial Narrow" w:hAnsi="Arial Narrow"/>
          <w:sz w:val="32"/>
          <w:szCs w:val="24"/>
        </w:rPr>
        <w:t>President’s Cabinet</w:t>
      </w:r>
      <w:r w:rsidRPr="00527FE5">
        <w:rPr>
          <w:rFonts w:ascii="Arial Narrow" w:hAnsi="Arial Narrow"/>
          <w:sz w:val="32"/>
          <w:szCs w:val="24"/>
          <w:u w:val="none"/>
        </w:rPr>
        <w:t xml:space="preserve"> </w:t>
      </w:r>
    </w:p>
    <w:p w:rsidR="0094498C" w:rsidRPr="00527FE5" w:rsidRDefault="00E310C7" w:rsidP="00527FE5">
      <w:pPr>
        <w:spacing w:after="0" w:line="240" w:lineRule="auto"/>
        <w:ind w:left="0" w:right="0" w:firstLine="0"/>
        <w:jc w:val="center"/>
        <w:rPr>
          <w:rFonts w:ascii="Arial Narrow" w:hAnsi="Arial Narrow"/>
          <w:szCs w:val="24"/>
        </w:rPr>
      </w:pPr>
      <w:r w:rsidRPr="00527FE5">
        <w:rPr>
          <w:rFonts w:ascii="Arial Narrow" w:hAnsi="Arial Narrow"/>
          <w:b/>
          <w:szCs w:val="24"/>
        </w:rPr>
        <w:t xml:space="preserve"> </w:t>
      </w:r>
    </w:p>
    <w:p w:rsidR="0094498C" w:rsidRPr="00527FE5" w:rsidRDefault="0094498C" w:rsidP="00527FE5">
      <w:pPr>
        <w:spacing w:after="0" w:line="240" w:lineRule="auto"/>
        <w:ind w:left="0" w:right="0" w:firstLine="0"/>
        <w:jc w:val="center"/>
        <w:rPr>
          <w:rFonts w:ascii="Arial Narrow" w:hAnsi="Arial Narrow"/>
          <w:szCs w:val="24"/>
        </w:rPr>
      </w:pPr>
    </w:p>
    <w:p w:rsidR="0094498C" w:rsidRPr="00527FE5" w:rsidRDefault="00E310C7" w:rsidP="00527FE5">
      <w:pPr>
        <w:pStyle w:val="Heading3"/>
        <w:spacing w:line="240" w:lineRule="auto"/>
        <w:ind w:left="0" w:right="0"/>
        <w:rPr>
          <w:rFonts w:ascii="Arial Narrow" w:hAnsi="Arial Narrow"/>
          <w:sz w:val="28"/>
          <w:szCs w:val="24"/>
        </w:rPr>
      </w:pPr>
      <w:r w:rsidRPr="00527FE5">
        <w:rPr>
          <w:rFonts w:ascii="Arial Narrow" w:hAnsi="Arial Narrow"/>
          <w:sz w:val="28"/>
          <w:szCs w:val="24"/>
        </w:rPr>
        <w:t xml:space="preserve">Dean of Academic Programs and Services </w:t>
      </w:r>
    </w:p>
    <w:p w:rsidR="0094498C" w:rsidRPr="00527FE5" w:rsidRDefault="00E310C7" w:rsidP="00527FE5">
      <w:pPr>
        <w:spacing w:after="0" w:line="240" w:lineRule="auto"/>
        <w:ind w:left="0" w:right="0" w:firstLine="0"/>
        <w:jc w:val="left"/>
        <w:rPr>
          <w:rFonts w:ascii="Arial Narrow" w:hAnsi="Arial Narrow"/>
          <w:szCs w:val="24"/>
        </w:rPr>
      </w:pPr>
      <w:r w:rsidRPr="00527FE5">
        <w:rPr>
          <w:rFonts w:ascii="Arial Narrow" w:hAnsi="Arial Narrow"/>
          <w:szCs w:val="24"/>
        </w:rPr>
        <w:t xml:space="preserve"> </w:t>
      </w:r>
    </w:p>
    <w:p w:rsidR="0094498C" w:rsidRPr="00527FE5" w:rsidRDefault="00E310C7" w:rsidP="00527FE5">
      <w:pPr>
        <w:spacing w:after="0" w:line="240" w:lineRule="auto"/>
        <w:ind w:left="0" w:right="0"/>
        <w:jc w:val="left"/>
        <w:rPr>
          <w:rFonts w:ascii="Arial Narrow" w:hAnsi="Arial Narrow"/>
          <w:szCs w:val="24"/>
        </w:rPr>
      </w:pPr>
      <w:r w:rsidRPr="00527FE5">
        <w:rPr>
          <w:rFonts w:ascii="Arial Narrow" w:hAnsi="Arial Narrow"/>
          <w:szCs w:val="24"/>
        </w:rPr>
        <w:t xml:space="preserve"> </w:t>
      </w:r>
      <w:r w:rsidR="00527FE5">
        <w:rPr>
          <w:rFonts w:ascii="Arial Narrow" w:hAnsi="Arial Narrow"/>
          <w:szCs w:val="24"/>
        </w:rPr>
        <w:t>T</w:t>
      </w:r>
      <w:r w:rsidRPr="00527FE5">
        <w:rPr>
          <w:rFonts w:ascii="Arial Narrow" w:hAnsi="Arial Narrow"/>
          <w:szCs w:val="24"/>
        </w:rPr>
        <w:t xml:space="preserve">he Dean of Academic Programs and Services is responsible for </w:t>
      </w:r>
      <w:r w:rsidR="00A04BBC" w:rsidRPr="00527FE5">
        <w:rPr>
          <w:rFonts w:ascii="Arial Narrow" w:hAnsi="Arial Narrow"/>
          <w:szCs w:val="24"/>
        </w:rPr>
        <w:t xml:space="preserve">administering and supervising </w:t>
      </w:r>
      <w:r w:rsidRPr="00527FE5">
        <w:rPr>
          <w:rFonts w:ascii="Arial Narrow" w:hAnsi="Arial Narrow"/>
          <w:szCs w:val="24"/>
        </w:rPr>
        <w:t xml:space="preserve">academic instructional services on all campuses and sites.  The essential functions include but are not limited to </w:t>
      </w:r>
      <w:r w:rsidR="001A131E" w:rsidRPr="00527FE5">
        <w:rPr>
          <w:rFonts w:ascii="Arial Narrow" w:hAnsi="Arial Narrow"/>
          <w:szCs w:val="24"/>
        </w:rPr>
        <w:t>executive oversight</w:t>
      </w:r>
      <w:r w:rsidRPr="00527FE5">
        <w:rPr>
          <w:rFonts w:ascii="Arial Narrow" w:hAnsi="Arial Narrow"/>
          <w:szCs w:val="24"/>
        </w:rPr>
        <w:t xml:space="preserve"> of the preparation of class schedules and instructor assignments; supervision of preparation of the College Catalog for publication; review and revision of the curriculum; mana</w:t>
      </w:r>
      <w:r w:rsidR="001A131E" w:rsidRPr="00527FE5">
        <w:rPr>
          <w:rFonts w:ascii="Arial Narrow" w:hAnsi="Arial Narrow"/>
          <w:szCs w:val="24"/>
        </w:rPr>
        <w:t xml:space="preserve">ger of instructional budgets; </w:t>
      </w:r>
      <w:r w:rsidRPr="00527FE5">
        <w:rPr>
          <w:rFonts w:ascii="Arial Narrow" w:hAnsi="Arial Narrow"/>
          <w:szCs w:val="24"/>
        </w:rPr>
        <w:t>supervision of li</w:t>
      </w:r>
      <w:r w:rsidR="001A131E" w:rsidRPr="00527FE5">
        <w:rPr>
          <w:rFonts w:ascii="Arial Narrow" w:hAnsi="Arial Narrow"/>
          <w:szCs w:val="24"/>
        </w:rPr>
        <w:t>brary services</w:t>
      </w:r>
      <w:r w:rsidRPr="00527FE5">
        <w:rPr>
          <w:rFonts w:ascii="Arial Narrow" w:hAnsi="Arial Narrow"/>
          <w:szCs w:val="24"/>
        </w:rPr>
        <w:t xml:space="preserve"> and the Teaching/Learning Center; recommendation to the President on employment of personnel; compliance with SACSCOC Criteria/Principles of Accreditation and all specialty accreditations for academic instruction; compliance with ACHE policies; and compliance with ACCS BOT policies. </w:t>
      </w:r>
    </w:p>
    <w:p w:rsidR="0094498C" w:rsidRPr="00527FE5" w:rsidRDefault="00E310C7" w:rsidP="00527FE5">
      <w:pPr>
        <w:spacing w:after="0" w:line="240" w:lineRule="auto"/>
        <w:ind w:left="0" w:right="0" w:firstLine="0"/>
        <w:jc w:val="center"/>
        <w:rPr>
          <w:rFonts w:ascii="Arial Narrow" w:hAnsi="Arial Narrow"/>
          <w:szCs w:val="24"/>
        </w:rPr>
      </w:pPr>
      <w:r w:rsidRPr="00527FE5">
        <w:rPr>
          <w:rFonts w:ascii="Arial Narrow" w:hAnsi="Arial Narrow"/>
          <w:b/>
          <w:szCs w:val="24"/>
        </w:rPr>
        <w:t xml:space="preserve"> </w:t>
      </w:r>
    </w:p>
    <w:p w:rsidR="0094498C" w:rsidRPr="00527FE5" w:rsidRDefault="00E310C7" w:rsidP="00527FE5">
      <w:pPr>
        <w:pStyle w:val="Heading3"/>
        <w:spacing w:line="240" w:lineRule="auto"/>
        <w:ind w:left="0" w:right="0"/>
        <w:rPr>
          <w:rFonts w:ascii="Arial Narrow" w:hAnsi="Arial Narrow"/>
          <w:sz w:val="28"/>
          <w:szCs w:val="24"/>
        </w:rPr>
      </w:pPr>
      <w:r w:rsidRPr="00527FE5">
        <w:rPr>
          <w:rFonts w:ascii="Arial Narrow" w:hAnsi="Arial Narrow"/>
          <w:sz w:val="28"/>
          <w:szCs w:val="24"/>
        </w:rPr>
        <w:t xml:space="preserve">Dean of Workforce Development </w:t>
      </w:r>
    </w:p>
    <w:p w:rsidR="0094498C" w:rsidRPr="00527FE5" w:rsidRDefault="00AD3141" w:rsidP="00527FE5">
      <w:pPr>
        <w:spacing w:after="0" w:line="240" w:lineRule="auto"/>
        <w:ind w:left="0" w:right="0" w:firstLine="0"/>
        <w:jc w:val="center"/>
        <w:rPr>
          <w:rFonts w:ascii="Arial Narrow" w:hAnsi="Arial Narrow"/>
          <w:szCs w:val="24"/>
        </w:rPr>
      </w:pPr>
      <w:r w:rsidRPr="00527FE5">
        <w:rPr>
          <w:rFonts w:ascii="Arial Narrow" w:hAnsi="Arial Narrow"/>
          <w:szCs w:val="24"/>
        </w:rPr>
        <w:tab/>
      </w:r>
      <w:r w:rsidR="00E310C7" w:rsidRPr="00527FE5">
        <w:rPr>
          <w:rFonts w:ascii="Arial Narrow" w:hAnsi="Arial Narrow"/>
          <w:szCs w:val="24"/>
        </w:rPr>
        <w:t xml:space="preserve"> </w:t>
      </w:r>
    </w:p>
    <w:p w:rsidR="0094498C" w:rsidRPr="00527FE5" w:rsidRDefault="00527FE5" w:rsidP="008F2297">
      <w:pPr>
        <w:spacing w:after="0" w:line="240" w:lineRule="auto"/>
        <w:ind w:left="0" w:right="0"/>
        <w:jc w:val="left"/>
        <w:rPr>
          <w:rFonts w:ascii="Arial Narrow" w:hAnsi="Arial Narrow"/>
          <w:szCs w:val="24"/>
        </w:rPr>
      </w:pPr>
      <w:r>
        <w:rPr>
          <w:rFonts w:ascii="Arial Narrow" w:hAnsi="Arial Narrow"/>
          <w:szCs w:val="24"/>
        </w:rPr>
        <w:tab/>
      </w:r>
      <w:r w:rsidR="00E310C7" w:rsidRPr="00527FE5">
        <w:rPr>
          <w:rFonts w:ascii="Arial Narrow" w:hAnsi="Arial Narrow"/>
          <w:szCs w:val="24"/>
        </w:rPr>
        <w:t xml:space="preserve">The Dean of Workforce Development is responsible for </w:t>
      </w:r>
      <w:r w:rsidR="001A131E" w:rsidRPr="00527FE5">
        <w:rPr>
          <w:rFonts w:ascii="Arial Narrow" w:hAnsi="Arial Narrow"/>
          <w:szCs w:val="24"/>
        </w:rPr>
        <w:t xml:space="preserve">administering and supervising </w:t>
      </w:r>
      <w:r w:rsidR="00E310C7" w:rsidRPr="00527FE5">
        <w:rPr>
          <w:rFonts w:ascii="Arial Narrow" w:hAnsi="Arial Narrow"/>
          <w:szCs w:val="24"/>
        </w:rPr>
        <w:t xml:space="preserve">technical program instruction on all campuses and sites. The essential functions include but are not limited to </w:t>
      </w:r>
      <w:r w:rsidR="001A131E" w:rsidRPr="00527FE5">
        <w:rPr>
          <w:rFonts w:ascii="Arial Narrow" w:hAnsi="Arial Narrow"/>
          <w:szCs w:val="24"/>
        </w:rPr>
        <w:t>executive oversight</w:t>
      </w:r>
      <w:r w:rsidR="00E310C7" w:rsidRPr="00527FE5">
        <w:rPr>
          <w:rFonts w:ascii="Arial Narrow" w:hAnsi="Arial Narrow"/>
          <w:szCs w:val="24"/>
        </w:rPr>
        <w:t xml:space="preserve"> of the preparation of class schedules and instructor assignments; supervision of preparation of the College Catalog for publication; review and revision of the curriculum; manager of instructional budgets;</w:t>
      </w:r>
      <w:r w:rsidR="001A131E" w:rsidRPr="00527FE5">
        <w:rPr>
          <w:rFonts w:ascii="Arial Narrow" w:hAnsi="Arial Narrow"/>
          <w:szCs w:val="24"/>
        </w:rPr>
        <w:t xml:space="preserve"> </w:t>
      </w:r>
      <w:r w:rsidR="00E310C7" w:rsidRPr="00527FE5">
        <w:rPr>
          <w:rFonts w:ascii="Arial Narrow" w:hAnsi="Arial Narrow"/>
          <w:szCs w:val="24"/>
        </w:rPr>
        <w:t>supervises cooperative education; recommendation to the President on employment of per</w:t>
      </w:r>
      <w:r w:rsidR="001A131E" w:rsidRPr="00527FE5">
        <w:rPr>
          <w:rFonts w:ascii="Arial Narrow" w:hAnsi="Arial Narrow"/>
          <w:szCs w:val="24"/>
        </w:rPr>
        <w:t>sonnel; compliance with SACSCOC</w:t>
      </w:r>
      <w:r w:rsidR="00AD3141" w:rsidRPr="00527FE5">
        <w:rPr>
          <w:rFonts w:ascii="Arial Narrow" w:hAnsi="Arial Narrow"/>
          <w:szCs w:val="24"/>
        </w:rPr>
        <w:t xml:space="preserve"> Criteria/Principles of Accreditation</w:t>
      </w:r>
      <w:r w:rsidR="008F2297">
        <w:rPr>
          <w:rFonts w:ascii="Arial Narrow" w:hAnsi="Arial Narrow"/>
          <w:szCs w:val="24"/>
        </w:rPr>
        <w:t xml:space="preserve"> </w:t>
      </w:r>
      <w:r w:rsidR="00E310C7" w:rsidRPr="00527FE5">
        <w:rPr>
          <w:rFonts w:ascii="Arial Narrow" w:hAnsi="Arial Narrow"/>
          <w:szCs w:val="24"/>
        </w:rPr>
        <w:t xml:space="preserve">and all specialty accreditations for academic instruction; compliance with ACHE policies; and compliance with ACCS BOT policies. </w:t>
      </w:r>
    </w:p>
    <w:p w:rsidR="0094498C" w:rsidRPr="00527FE5" w:rsidRDefault="00E310C7" w:rsidP="00527FE5">
      <w:pPr>
        <w:spacing w:after="0" w:line="240" w:lineRule="auto"/>
        <w:ind w:left="0" w:right="0"/>
        <w:jc w:val="left"/>
        <w:rPr>
          <w:rFonts w:ascii="Arial Narrow" w:hAnsi="Arial Narrow"/>
          <w:szCs w:val="24"/>
        </w:rPr>
      </w:pPr>
      <w:r w:rsidRPr="00527FE5">
        <w:rPr>
          <w:rFonts w:ascii="Arial Narrow" w:hAnsi="Arial Narrow"/>
          <w:szCs w:val="24"/>
        </w:rPr>
        <w:t xml:space="preserve">. </w:t>
      </w:r>
    </w:p>
    <w:p w:rsidR="0094498C" w:rsidRPr="00527FE5" w:rsidRDefault="00E310C7" w:rsidP="00527FE5">
      <w:pPr>
        <w:spacing w:after="0" w:line="240" w:lineRule="auto"/>
        <w:ind w:left="0" w:right="0" w:firstLine="0"/>
        <w:jc w:val="center"/>
        <w:rPr>
          <w:rFonts w:ascii="Arial Narrow" w:hAnsi="Arial Narrow"/>
          <w:szCs w:val="24"/>
        </w:rPr>
      </w:pPr>
      <w:r w:rsidRPr="00527FE5">
        <w:rPr>
          <w:rFonts w:ascii="Arial Narrow" w:hAnsi="Arial Narrow"/>
          <w:b/>
          <w:szCs w:val="24"/>
        </w:rPr>
        <w:t xml:space="preserve"> </w:t>
      </w:r>
    </w:p>
    <w:p w:rsidR="0094498C" w:rsidRPr="00527FE5" w:rsidRDefault="00E310C7" w:rsidP="00527FE5">
      <w:pPr>
        <w:pStyle w:val="Heading3"/>
        <w:spacing w:line="240" w:lineRule="auto"/>
        <w:ind w:left="0" w:right="0"/>
        <w:rPr>
          <w:rFonts w:ascii="Arial Narrow" w:hAnsi="Arial Narrow"/>
          <w:sz w:val="28"/>
          <w:szCs w:val="24"/>
        </w:rPr>
      </w:pPr>
      <w:r w:rsidRPr="00527FE5">
        <w:rPr>
          <w:rFonts w:ascii="Arial Narrow" w:hAnsi="Arial Narrow"/>
          <w:sz w:val="28"/>
          <w:szCs w:val="24"/>
        </w:rPr>
        <w:t xml:space="preserve">Dean of Financial and Administrative Services  </w:t>
      </w:r>
    </w:p>
    <w:p w:rsidR="0094498C" w:rsidRPr="00527FE5" w:rsidRDefault="00E310C7" w:rsidP="00527FE5">
      <w:pPr>
        <w:spacing w:after="0" w:line="240" w:lineRule="auto"/>
        <w:ind w:left="0" w:right="0" w:firstLine="0"/>
        <w:jc w:val="center"/>
        <w:rPr>
          <w:rFonts w:ascii="Arial Narrow" w:hAnsi="Arial Narrow"/>
          <w:szCs w:val="24"/>
        </w:rPr>
      </w:pPr>
      <w:r w:rsidRPr="00527FE5">
        <w:rPr>
          <w:rFonts w:ascii="Arial Narrow" w:hAnsi="Arial Narrow"/>
          <w:szCs w:val="24"/>
        </w:rPr>
        <w:t xml:space="preserve"> </w:t>
      </w:r>
    </w:p>
    <w:p w:rsidR="0094498C" w:rsidRPr="00527FE5" w:rsidRDefault="00E310C7" w:rsidP="00C80038">
      <w:pPr>
        <w:spacing w:after="0" w:line="240" w:lineRule="auto"/>
        <w:ind w:left="14" w:right="0" w:hanging="14"/>
        <w:jc w:val="left"/>
        <w:rPr>
          <w:rFonts w:ascii="Arial Narrow" w:hAnsi="Arial Narrow"/>
          <w:szCs w:val="24"/>
        </w:rPr>
      </w:pPr>
      <w:r w:rsidRPr="00527FE5">
        <w:rPr>
          <w:rFonts w:ascii="Arial Narrow" w:hAnsi="Arial Narrow"/>
          <w:szCs w:val="24"/>
        </w:rPr>
        <w:t xml:space="preserve">The Dean of Financial and Administrative Services </w:t>
      </w:r>
      <w:r w:rsidR="00253C4E" w:rsidRPr="00527FE5">
        <w:rPr>
          <w:rFonts w:ascii="Arial Narrow" w:hAnsi="Arial Narrow"/>
          <w:szCs w:val="24"/>
        </w:rPr>
        <w:t>is responsible for administering and supervising the</w:t>
      </w:r>
      <w:r w:rsidRPr="00527FE5">
        <w:rPr>
          <w:rFonts w:ascii="Arial Narrow" w:hAnsi="Arial Narrow"/>
          <w:szCs w:val="24"/>
        </w:rPr>
        <w:t xml:space="preserve"> financial and administrative services of the College to include financial affairs</w:t>
      </w:r>
      <w:r w:rsidR="00584FF3">
        <w:rPr>
          <w:rFonts w:ascii="Arial Narrow" w:hAnsi="Arial Narrow"/>
          <w:szCs w:val="24"/>
        </w:rPr>
        <w:t xml:space="preserve"> and</w:t>
      </w:r>
      <w:r w:rsidRPr="00527FE5">
        <w:rPr>
          <w:rFonts w:ascii="Arial Narrow" w:hAnsi="Arial Narrow"/>
          <w:szCs w:val="24"/>
        </w:rPr>
        <w:t xml:space="preserve"> auxiliary services</w:t>
      </w:r>
      <w:r w:rsidR="00584FF3">
        <w:rPr>
          <w:rFonts w:ascii="Arial Narrow" w:hAnsi="Arial Narrow"/>
          <w:szCs w:val="24"/>
        </w:rPr>
        <w:t>.</w:t>
      </w:r>
      <w:r w:rsidR="008613F2" w:rsidRPr="00527FE5">
        <w:rPr>
          <w:rFonts w:ascii="Arial Narrow" w:hAnsi="Arial Narrow"/>
          <w:szCs w:val="24"/>
        </w:rPr>
        <w:t xml:space="preserve"> </w:t>
      </w:r>
      <w:r w:rsidRPr="00527FE5">
        <w:rPr>
          <w:rFonts w:ascii="Arial Narrow" w:hAnsi="Arial Narrow"/>
          <w:szCs w:val="24"/>
        </w:rPr>
        <w:t xml:space="preserve"> The Dean of Financial and Administrative Services is responsible for interpretation and </w:t>
      </w:r>
      <w:r w:rsidR="008613F2" w:rsidRPr="00527FE5">
        <w:rPr>
          <w:rFonts w:ascii="Arial Narrow" w:hAnsi="Arial Narrow"/>
          <w:szCs w:val="24"/>
        </w:rPr>
        <w:t>implementation of ACCS BOT policies</w:t>
      </w:r>
      <w:r w:rsidRPr="00527FE5">
        <w:rPr>
          <w:rFonts w:ascii="Arial Narrow" w:hAnsi="Arial Narrow"/>
          <w:szCs w:val="24"/>
        </w:rPr>
        <w:t xml:space="preserve">, federal and state regulations and other duties as assigned by the President. </w:t>
      </w:r>
    </w:p>
    <w:p w:rsidR="0094498C" w:rsidRPr="00527FE5" w:rsidRDefault="00E310C7" w:rsidP="00527FE5">
      <w:pPr>
        <w:spacing w:after="0" w:line="240" w:lineRule="auto"/>
        <w:ind w:left="0" w:right="0" w:firstLine="0"/>
        <w:jc w:val="left"/>
        <w:rPr>
          <w:rFonts w:ascii="Arial Narrow" w:hAnsi="Arial Narrow"/>
          <w:szCs w:val="24"/>
        </w:rPr>
      </w:pPr>
      <w:r w:rsidRPr="00527FE5">
        <w:rPr>
          <w:rFonts w:ascii="Arial Narrow" w:hAnsi="Arial Narrow"/>
          <w:szCs w:val="24"/>
        </w:rPr>
        <w:t xml:space="preserve"> </w:t>
      </w:r>
    </w:p>
    <w:p w:rsidR="00584FF3" w:rsidRDefault="00584FF3" w:rsidP="00527FE5">
      <w:pPr>
        <w:pStyle w:val="Heading3"/>
        <w:spacing w:line="240" w:lineRule="auto"/>
        <w:ind w:left="0" w:right="0"/>
        <w:rPr>
          <w:rFonts w:ascii="Arial Narrow" w:hAnsi="Arial Narrow"/>
          <w:sz w:val="28"/>
          <w:szCs w:val="24"/>
        </w:rPr>
      </w:pPr>
    </w:p>
    <w:p w:rsidR="0094498C" w:rsidRPr="00527FE5" w:rsidRDefault="00E310C7" w:rsidP="00527FE5">
      <w:pPr>
        <w:pStyle w:val="Heading3"/>
        <w:spacing w:line="240" w:lineRule="auto"/>
        <w:ind w:left="0" w:right="0"/>
        <w:rPr>
          <w:rFonts w:ascii="Arial Narrow" w:hAnsi="Arial Narrow"/>
          <w:sz w:val="28"/>
          <w:szCs w:val="24"/>
        </w:rPr>
      </w:pPr>
      <w:r w:rsidRPr="00527FE5">
        <w:rPr>
          <w:rFonts w:ascii="Arial Narrow" w:hAnsi="Arial Narrow"/>
          <w:sz w:val="28"/>
          <w:szCs w:val="24"/>
        </w:rPr>
        <w:t xml:space="preserve">Dean of Health Sciences </w:t>
      </w:r>
    </w:p>
    <w:p w:rsidR="0094498C" w:rsidRPr="00527FE5" w:rsidRDefault="00E310C7" w:rsidP="00527FE5">
      <w:pPr>
        <w:spacing w:after="0" w:line="240" w:lineRule="auto"/>
        <w:ind w:left="0" w:right="0" w:firstLine="0"/>
        <w:jc w:val="center"/>
        <w:rPr>
          <w:rFonts w:ascii="Arial Narrow" w:hAnsi="Arial Narrow"/>
          <w:szCs w:val="24"/>
        </w:rPr>
      </w:pPr>
      <w:r w:rsidRPr="00527FE5">
        <w:rPr>
          <w:rFonts w:ascii="Arial Narrow" w:hAnsi="Arial Narrow"/>
          <w:b/>
          <w:szCs w:val="24"/>
        </w:rPr>
        <w:t xml:space="preserve"> </w:t>
      </w:r>
    </w:p>
    <w:p w:rsidR="0094498C" w:rsidRPr="00527FE5" w:rsidRDefault="00E310C7" w:rsidP="00C80038">
      <w:pPr>
        <w:spacing w:after="0" w:line="240" w:lineRule="auto"/>
        <w:ind w:left="0" w:right="0" w:firstLine="0"/>
        <w:jc w:val="left"/>
        <w:rPr>
          <w:rFonts w:ascii="Arial Narrow" w:hAnsi="Arial Narrow"/>
          <w:szCs w:val="24"/>
        </w:rPr>
      </w:pPr>
      <w:r w:rsidRPr="00527FE5">
        <w:rPr>
          <w:rFonts w:ascii="Arial Narrow" w:hAnsi="Arial Narrow"/>
          <w:szCs w:val="24"/>
        </w:rPr>
        <w:t xml:space="preserve">The Dean of Health Sciences is responsible for </w:t>
      </w:r>
      <w:r w:rsidR="00774507" w:rsidRPr="00527FE5">
        <w:rPr>
          <w:rFonts w:ascii="Arial Narrow" w:hAnsi="Arial Narrow"/>
          <w:szCs w:val="24"/>
        </w:rPr>
        <w:t xml:space="preserve">administering and supervising </w:t>
      </w:r>
      <w:r w:rsidRPr="00527FE5">
        <w:rPr>
          <w:rFonts w:ascii="Arial Narrow" w:hAnsi="Arial Narrow"/>
          <w:szCs w:val="24"/>
        </w:rPr>
        <w:t xml:space="preserve">academic and clinical instruction for all health science related instruction on all campuses and sites. The essential functions include but are not limited to </w:t>
      </w:r>
      <w:r w:rsidR="00774507" w:rsidRPr="00527FE5">
        <w:rPr>
          <w:rFonts w:ascii="Arial Narrow" w:hAnsi="Arial Narrow"/>
          <w:szCs w:val="24"/>
        </w:rPr>
        <w:t>executive oversight</w:t>
      </w:r>
      <w:r w:rsidRPr="00527FE5">
        <w:rPr>
          <w:rFonts w:ascii="Arial Narrow" w:hAnsi="Arial Narrow"/>
          <w:szCs w:val="24"/>
        </w:rPr>
        <w:t xml:space="preserve"> of the preparation of class schedules, instructor and clinical assignments; review and revision of curriculum; manager of all health science division budgets; recommendation to the President on employment of personnel; compliance with SACSCOC Criteria/Principles of Accreditation and all specialty accreditations for health science instruction; compliance with ACHE policies; and compliance with ACCS BOT policies. </w:t>
      </w:r>
    </w:p>
    <w:p w:rsidR="0094498C" w:rsidRPr="00527FE5" w:rsidRDefault="00E310C7" w:rsidP="00527FE5">
      <w:pPr>
        <w:spacing w:after="0" w:line="240" w:lineRule="auto"/>
        <w:ind w:left="0" w:right="0" w:firstLine="0"/>
        <w:jc w:val="left"/>
        <w:rPr>
          <w:rFonts w:ascii="Arial Narrow" w:hAnsi="Arial Narrow"/>
          <w:szCs w:val="24"/>
        </w:rPr>
      </w:pPr>
      <w:r w:rsidRPr="00527FE5">
        <w:rPr>
          <w:rFonts w:ascii="Arial Narrow" w:hAnsi="Arial Narrow"/>
          <w:szCs w:val="24"/>
        </w:rPr>
        <w:t xml:space="preserve"> </w:t>
      </w:r>
    </w:p>
    <w:p w:rsidR="0094498C" w:rsidRPr="00527FE5" w:rsidRDefault="00E310C7" w:rsidP="00527FE5">
      <w:pPr>
        <w:pStyle w:val="Heading3"/>
        <w:spacing w:line="240" w:lineRule="auto"/>
        <w:ind w:left="0" w:right="0"/>
        <w:rPr>
          <w:rFonts w:ascii="Arial Narrow" w:hAnsi="Arial Narrow"/>
          <w:szCs w:val="24"/>
        </w:rPr>
      </w:pPr>
      <w:r w:rsidRPr="00527FE5">
        <w:rPr>
          <w:rFonts w:ascii="Arial Narrow" w:hAnsi="Arial Narrow"/>
          <w:sz w:val="28"/>
          <w:szCs w:val="24"/>
        </w:rPr>
        <w:t>Dean of Enrollment and Retention</w:t>
      </w:r>
      <w:r w:rsidRPr="00527FE5">
        <w:rPr>
          <w:rFonts w:ascii="Arial Narrow" w:hAnsi="Arial Narrow"/>
          <w:b w:val="0"/>
          <w:szCs w:val="24"/>
        </w:rPr>
        <w:t xml:space="preserve"> </w:t>
      </w:r>
    </w:p>
    <w:p w:rsidR="0094498C" w:rsidRPr="00527FE5" w:rsidRDefault="00E310C7" w:rsidP="00527FE5">
      <w:pPr>
        <w:spacing w:after="0" w:line="240" w:lineRule="auto"/>
        <w:ind w:left="0" w:right="0" w:firstLine="0"/>
        <w:jc w:val="center"/>
        <w:rPr>
          <w:rFonts w:ascii="Arial Narrow" w:hAnsi="Arial Narrow"/>
          <w:szCs w:val="24"/>
        </w:rPr>
      </w:pPr>
      <w:r w:rsidRPr="00527FE5">
        <w:rPr>
          <w:rFonts w:ascii="Arial Narrow" w:hAnsi="Arial Narrow"/>
          <w:szCs w:val="24"/>
        </w:rPr>
        <w:t xml:space="preserve"> </w:t>
      </w:r>
    </w:p>
    <w:p w:rsidR="0094498C" w:rsidRPr="00527FE5" w:rsidRDefault="00E310C7" w:rsidP="00C80038">
      <w:pPr>
        <w:spacing w:after="0" w:line="240" w:lineRule="auto"/>
        <w:ind w:left="0" w:right="0" w:firstLine="0"/>
        <w:jc w:val="left"/>
        <w:rPr>
          <w:rFonts w:ascii="Arial Narrow" w:hAnsi="Arial Narrow"/>
          <w:szCs w:val="24"/>
        </w:rPr>
      </w:pPr>
      <w:r w:rsidRPr="00527FE5">
        <w:rPr>
          <w:rFonts w:ascii="Arial Narrow" w:hAnsi="Arial Narrow"/>
          <w:szCs w:val="24"/>
        </w:rPr>
        <w:t xml:space="preserve">The Dean of Enrollment and Retention is responsible for working closely with instructional deans, marketing/public relations, financial services, and information technology to ensure high quality of all services that impact students. The essential functions include but are not limited to providing leadership, strategic planning, </w:t>
      </w:r>
      <w:r w:rsidR="00B531BD" w:rsidRPr="00527FE5">
        <w:rPr>
          <w:rFonts w:ascii="Arial Narrow" w:hAnsi="Arial Narrow"/>
          <w:szCs w:val="24"/>
        </w:rPr>
        <w:t>and executive</w:t>
      </w:r>
      <w:r w:rsidRPr="00527FE5">
        <w:rPr>
          <w:rFonts w:ascii="Arial Narrow" w:hAnsi="Arial Narrow"/>
          <w:szCs w:val="24"/>
        </w:rPr>
        <w:t xml:space="preserve"> oversight of student enrollment, retention, and success for credit and noncredit programs, as well as being responsible for meeting enrollment, retention, and completion/graduation goals for the College. </w:t>
      </w:r>
    </w:p>
    <w:p w:rsidR="0094498C" w:rsidRPr="00527FE5" w:rsidRDefault="00E310C7" w:rsidP="00527FE5">
      <w:pPr>
        <w:spacing w:after="0" w:line="240" w:lineRule="auto"/>
        <w:ind w:left="0" w:right="0" w:firstLine="0"/>
        <w:jc w:val="left"/>
        <w:rPr>
          <w:rFonts w:ascii="Arial Narrow" w:hAnsi="Arial Narrow"/>
          <w:szCs w:val="24"/>
        </w:rPr>
      </w:pPr>
      <w:r w:rsidRPr="00527FE5">
        <w:rPr>
          <w:rFonts w:ascii="Arial Narrow" w:hAnsi="Arial Narrow"/>
          <w:szCs w:val="24"/>
        </w:rPr>
        <w:t xml:space="preserve"> </w:t>
      </w:r>
    </w:p>
    <w:p w:rsidR="0094498C" w:rsidRPr="00C80038" w:rsidRDefault="007475FA" w:rsidP="00527FE5">
      <w:pPr>
        <w:spacing w:after="0" w:line="240" w:lineRule="auto"/>
        <w:ind w:left="0" w:right="0" w:firstLine="0"/>
        <w:jc w:val="center"/>
        <w:rPr>
          <w:rFonts w:ascii="Arial Narrow" w:hAnsi="Arial Narrow"/>
          <w:b/>
          <w:sz w:val="28"/>
          <w:szCs w:val="24"/>
        </w:rPr>
      </w:pPr>
      <w:r w:rsidRPr="00C80038">
        <w:rPr>
          <w:rFonts w:ascii="Arial Narrow" w:hAnsi="Arial Narrow"/>
          <w:b/>
          <w:sz w:val="28"/>
          <w:szCs w:val="24"/>
        </w:rPr>
        <w:t xml:space="preserve">Dean of </w:t>
      </w:r>
      <w:r w:rsidR="00AD3141" w:rsidRPr="00C80038">
        <w:rPr>
          <w:rFonts w:ascii="Arial Narrow" w:hAnsi="Arial Narrow"/>
          <w:b/>
          <w:sz w:val="28"/>
          <w:szCs w:val="24"/>
        </w:rPr>
        <w:t>Institutional Effectiveness, Grants and Special Projects</w:t>
      </w:r>
    </w:p>
    <w:p w:rsidR="00413A44" w:rsidRDefault="00413A44" w:rsidP="00C80038">
      <w:pPr>
        <w:spacing w:after="0" w:line="240" w:lineRule="auto"/>
        <w:ind w:left="0" w:right="0" w:firstLine="0"/>
        <w:jc w:val="left"/>
        <w:rPr>
          <w:rFonts w:ascii="Arial Narrow" w:hAnsi="Arial Narrow"/>
          <w:b/>
          <w:szCs w:val="24"/>
        </w:rPr>
      </w:pPr>
    </w:p>
    <w:p w:rsidR="00C80038" w:rsidRDefault="00413A44" w:rsidP="00C80038">
      <w:pPr>
        <w:spacing w:after="0" w:line="240" w:lineRule="auto"/>
        <w:ind w:left="0" w:right="0" w:firstLine="0"/>
        <w:jc w:val="left"/>
        <w:rPr>
          <w:rFonts w:ascii="Arial Narrow" w:hAnsi="Arial Narrow"/>
          <w:color w:val="231F20"/>
          <w:spacing w:val="-1"/>
          <w:szCs w:val="24"/>
        </w:rPr>
      </w:pPr>
      <w:r>
        <w:rPr>
          <w:rFonts w:ascii="Arial Narrow" w:hAnsi="Arial Narrow"/>
          <w:szCs w:val="24"/>
        </w:rPr>
        <w:t>Th</w:t>
      </w:r>
      <w:r w:rsidR="003A7F72" w:rsidRPr="00527FE5">
        <w:rPr>
          <w:rFonts w:ascii="Arial Narrow" w:hAnsi="Arial Narrow"/>
          <w:szCs w:val="24"/>
        </w:rPr>
        <w:t xml:space="preserve">e </w:t>
      </w:r>
      <w:r w:rsidR="00E310C7" w:rsidRPr="00527FE5">
        <w:rPr>
          <w:rFonts w:ascii="Arial Narrow" w:hAnsi="Arial Narrow"/>
          <w:szCs w:val="24"/>
        </w:rPr>
        <w:t xml:space="preserve">Dean of Institutional </w:t>
      </w:r>
      <w:r w:rsidR="003A7F72" w:rsidRPr="00527FE5">
        <w:rPr>
          <w:rFonts w:ascii="Arial Narrow" w:hAnsi="Arial Narrow"/>
          <w:szCs w:val="24"/>
        </w:rPr>
        <w:t>Effectiveness, Grants and Special Projects</w:t>
      </w:r>
      <w:r w:rsidR="00E310C7" w:rsidRPr="00527FE5">
        <w:rPr>
          <w:rFonts w:ascii="Arial Narrow" w:hAnsi="Arial Narrow"/>
          <w:szCs w:val="24"/>
        </w:rPr>
        <w:t xml:space="preserve"> </w:t>
      </w:r>
      <w:r w:rsidR="003A7F72" w:rsidRPr="00527FE5">
        <w:rPr>
          <w:rFonts w:ascii="Arial Narrow" w:hAnsi="Arial Narrow"/>
          <w:szCs w:val="24"/>
        </w:rPr>
        <w:t xml:space="preserve">is </w:t>
      </w:r>
      <w:r w:rsidR="00E310C7" w:rsidRPr="00527FE5">
        <w:rPr>
          <w:rFonts w:ascii="Arial Narrow" w:hAnsi="Arial Narrow"/>
          <w:szCs w:val="24"/>
        </w:rPr>
        <w:t xml:space="preserve">responsible for </w:t>
      </w:r>
      <w:r w:rsidR="003A7F72" w:rsidRPr="00527FE5">
        <w:rPr>
          <w:rFonts w:ascii="Arial Narrow" w:hAnsi="Arial Narrow"/>
          <w:szCs w:val="24"/>
        </w:rPr>
        <w:t xml:space="preserve">administering </w:t>
      </w:r>
      <w:r w:rsidR="002112FE" w:rsidRPr="00527FE5">
        <w:rPr>
          <w:rFonts w:ascii="Arial Narrow" w:hAnsi="Arial Narrow"/>
          <w:szCs w:val="24"/>
        </w:rPr>
        <w:t xml:space="preserve">and supervising the </w:t>
      </w:r>
      <w:r w:rsidR="002112FE" w:rsidRPr="00527FE5">
        <w:rPr>
          <w:rFonts w:ascii="Arial Narrow" w:hAnsi="Arial Narrow"/>
          <w:color w:val="231F20"/>
          <w:spacing w:val="-1"/>
          <w:szCs w:val="24"/>
        </w:rPr>
        <w:t>comprehensive institutional effectiveness program including annual planning, assessment, evaluation, and continuous improvement; institutional research by providing useable data for informed decision-making, planning, and programmatic formulation and management and internal and external reports on College performance. The Dean serves as the SACSCOC liaison; leads the reaffirmation process, is responsible for day-to-day oversight of the College’s adherence to the SACCOC Principles of Accreditation; provides</w:t>
      </w:r>
      <w:r w:rsidR="00826880" w:rsidRPr="00527FE5">
        <w:rPr>
          <w:rFonts w:ascii="Arial Narrow" w:hAnsi="Arial Narrow"/>
          <w:color w:val="231F20"/>
          <w:spacing w:val="-1"/>
          <w:szCs w:val="24"/>
        </w:rPr>
        <w:t xml:space="preserve"> executive oversight for</w:t>
      </w:r>
      <w:r w:rsidR="002112FE" w:rsidRPr="00527FE5">
        <w:rPr>
          <w:rFonts w:ascii="Arial Narrow" w:hAnsi="Arial Narrow"/>
          <w:color w:val="231F20"/>
          <w:spacing w:val="-1"/>
          <w:szCs w:val="24"/>
        </w:rPr>
        <w:t xml:space="preserve"> grant writing, grant management, and grant administration for </w:t>
      </w:r>
    </w:p>
    <w:p w:rsidR="0094498C" w:rsidRPr="00527FE5" w:rsidRDefault="002112FE" w:rsidP="00C80038">
      <w:pPr>
        <w:spacing w:after="0" w:line="240" w:lineRule="auto"/>
        <w:ind w:left="0" w:right="0" w:firstLine="0"/>
        <w:jc w:val="left"/>
        <w:rPr>
          <w:rFonts w:ascii="Arial Narrow" w:hAnsi="Arial Narrow"/>
          <w:szCs w:val="24"/>
        </w:rPr>
      </w:pPr>
      <w:r w:rsidRPr="00527FE5">
        <w:rPr>
          <w:rFonts w:ascii="Arial Narrow" w:hAnsi="Arial Narrow"/>
          <w:color w:val="231F20"/>
          <w:spacing w:val="-1"/>
          <w:szCs w:val="24"/>
        </w:rPr>
        <w:t xml:space="preserve">the </w:t>
      </w:r>
      <w:r w:rsidR="00826880" w:rsidRPr="00527FE5">
        <w:rPr>
          <w:rFonts w:ascii="Arial Narrow" w:hAnsi="Arial Narrow"/>
          <w:color w:val="231F20"/>
          <w:spacing w:val="-1"/>
          <w:szCs w:val="24"/>
        </w:rPr>
        <w:t>C</w:t>
      </w:r>
      <w:r w:rsidRPr="00527FE5">
        <w:rPr>
          <w:rFonts w:ascii="Arial Narrow" w:hAnsi="Arial Narrow"/>
          <w:color w:val="231F20"/>
          <w:spacing w:val="-1"/>
          <w:szCs w:val="24"/>
        </w:rPr>
        <w:t xml:space="preserve">ollege; provides executive oversight for the Program Review process, new program development, and special projects as assigned by the President. </w:t>
      </w:r>
    </w:p>
    <w:p w:rsidR="0094498C" w:rsidRPr="00527FE5" w:rsidRDefault="00E310C7" w:rsidP="00527FE5">
      <w:pPr>
        <w:spacing w:after="0" w:line="240" w:lineRule="auto"/>
        <w:ind w:left="0" w:right="0" w:firstLine="0"/>
        <w:jc w:val="left"/>
        <w:rPr>
          <w:rFonts w:ascii="Arial Narrow" w:hAnsi="Arial Narrow"/>
          <w:szCs w:val="24"/>
        </w:rPr>
      </w:pPr>
      <w:r w:rsidRPr="00527FE5">
        <w:rPr>
          <w:rFonts w:ascii="Arial Narrow" w:hAnsi="Arial Narrow"/>
          <w:szCs w:val="24"/>
        </w:rPr>
        <w:t xml:space="preserve">  </w:t>
      </w:r>
    </w:p>
    <w:p w:rsidR="0094498C" w:rsidRPr="00C80038" w:rsidRDefault="008F2297" w:rsidP="00C80038">
      <w:pPr>
        <w:pStyle w:val="Heading3"/>
        <w:spacing w:line="240" w:lineRule="auto"/>
        <w:ind w:left="0" w:right="0" w:firstLine="0"/>
        <w:rPr>
          <w:rFonts w:ascii="Arial Narrow" w:hAnsi="Arial Narrow"/>
          <w:sz w:val="28"/>
          <w:szCs w:val="24"/>
        </w:rPr>
      </w:pPr>
      <w:r>
        <w:rPr>
          <w:rFonts w:ascii="Arial Narrow" w:hAnsi="Arial Narrow"/>
          <w:sz w:val="28"/>
          <w:szCs w:val="24"/>
        </w:rPr>
        <w:t>Dean of Information Technology Services/</w:t>
      </w:r>
      <w:r w:rsidR="00E310C7" w:rsidRPr="00C80038">
        <w:rPr>
          <w:rFonts w:ascii="Arial Narrow" w:hAnsi="Arial Narrow"/>
          <w:sz w:val="28"/>
          <w:szCs w:val="24"/>
        </w:rPr>
        <w:t>Chief Information Officer</w:t>
      </w:r>
    </w:p>
    <w:p w:rsidR="00826880" w:rsidRPr="00527FE5" w:rsidRDefault="00826880" w:rsidP="00527FE5">
      <w:pPr>
        <w:pStyle w:val="Heading2"/>
        <w:spacing w:line="240" w:lineRule="auto"/>
        <w:ind w:left="0" w:right="0"/>
        <w:rPr>
          <w:rFonts w:ascii="Arial Narrow" w:hAnsi="Arial Narrow"/>
          <w:szCs w:val="24"/>
        </w:rPr>
      </w:pPr>
    </w:p>
    <w:p w:rsidR="00826880" w:rsidRPr="00527FE5" w:rsidRDefault="00826880" w:rsidP="00C80038">
      <w:pPr>
        <w:spacing w:after="0" w:line="240" w:lineRule="auto"/>
        <w:ind w:left="0" w:right="0" w:firstLine="0"/>
        <w:jc w:val="left"/>
        <w:rPr>
          <w:rFonts w:ascii="Arial Narrow" w:hAnsi="Arial Narrow"/>
          <w:szCs w:val="24"/>
        </w:rPr>
      </w:pPr>
      <w:r w:rsidRPr="00527FE5">
        <w:rPr>
          <w:rFonts w:ascii="Arial Narrow" w:hAnsi="Arial Narrow"/>
          <w:szCs w:val="24"/>
        </w:rPr>
        <w:t xml:space="preserve">The </w:t>
      </w:r>
      <w:r w:rsidR="008F2297">
        <w:rPr>
          <w:rFonts w:ascii="Arial Narrow" w:hAnsi="Arial Narrow"/>
          <w:szCs w:val="24"/>
        </w:rPr>
        <w:t>Dean of Information Technology Services/</w:t>
      </w:r>
      <w:r w:rsidRPr="00527FE5">
        <w:rPr>
          <w:rFonts w:ascii="Arial Narrow" w:hAnsi="Arial Narrow"/>
          <w:szCs w:val="24"/>
        </w:rPr>
        <w:t>Chief Information Officer is responsible for the organization and direction of the College’s ERP systems, application programming, college networking, system programming,</w:t>
      </w:r>
      <w:r w:rsidR="009778DF" w:rsidRPr="00527FE5">
        <w:rPr>
          <w:rFonts w:ascii="Arial Narrow" w:hAnsi="Arial Narrow"/>
          <w:szCs w:val="24"/>
        </w:rPr>
        <w:t xml:space="preserve"> </w:t>
      </w:r>
      <w:r w:rsidRPr="00527FE5">
        <w:rPr>
          <w:rFonts w:ascii="Arial Narrow" w:hAnsi="Arial Narrow"/>
          <w:szCs w:val="24"/>
        </w:rPr>
        <w:t>computer technicians, telecommunications, and web based applications for the administrative areas of the College. The CIO serves as the liaison between the administrative and academic computing areas, is responsible for all reports essential to computer usage, supplies consume</w:t>
      </w:r>
      <w:r w:rsidR="008F2297">
        <w:rPr>
          <w:rFonts w:ascii="Arial Narrow" w:hAnsi="Arial Narrow"/>
          <w:szCs w:val="24"/>
        </w:rPr>
        <w:t>d</w:t>
      </w:r>
      <w:r w:rsidRPr="00527FE5">
        <w:rPr>
          <w:rFonts w:ascii="Arial Narrow" w:hAnsi="Arial Narrow"/>
          <w:szCs w:val="24"/>
        </w:rPr>
        <w:t xml:space="preserve">, personnel matters, and oversight/control of budgets for Information technology services. The CIO develops and implements IT policies and procedures, including those for security, disaster recovery, standards, purchasing and service provision. </w:t>
      </w:r>
    </w:p>
    <w:p w:rsidR="00DE4174" w:rsidRPr="00527FE5" w:rsidRDefault="00DE4174" w:rsidP="00527FE5">
      <w:pPr>
        <w:pStyle w:val="Heading2"/>
        <w:spacing w:line="240" w:lineRule="auto"/>
        <w:ind w:left="0" w:right="0"/>
        <w:rPr>
          <w:rFonts w:ascii="Arial Narrow" w:hAnsi="Arial Narrow"/>
          <w:szCs w:val="24"/>
        </w:rPr>
      </w:pPr>
    </w:p>
    <w:p w:rsidR="0094498C" w:rsidRPr="00C80038" w:rsidRDefault="00E310C7" w:rsidP="00527FE5">
      <w:pPr>
        <w:pStyle w:val="Heading2"/>
        <w:spacing w:line="240" w:lineRule="auto"/>
        <w:ind w:left="0" w:right="0"/>
        <w:rPr>
          <w:rFonts w:ascii="Arial Narrow" w:hAnsi="Arial Narrow"/>
          <w:sz w:val="32"/>
          <w:szCs w:val="24"/>
        </w:rPr>
      </w:pPr>
      <w:r w:rsidRPr="00C80038">
        <w:rPr>
          <w:rFonts w:ascii="Arial Narrow" w:hAnsi="Arial Narrow"/>
          <w:sz w:val="32"/>
          <w:szCs w:val="24"/>
        </w:rPr>
        <w:t>President’s Staff</w:t>
      </w:r>
      <w:r w:rsidRPr="00C80038">
        <w:rPr>
          <w:rFonts w:ascii="Arial Narrow" w:hAnsi="Arial Narrow"/>
          <w:sz w:val="32"/>
          <w:szCs w:val="24"/>
          <w:u w:val="none"/>
        </w:rPr>
        <w:t xml:space="preserve"> </w:t>
      </w:r>
    </w:p>
    <w:p w:rsidR="0094498C" w:rsidRPr="00527FE5" w:rsidRDefault="00E310C7" w:rsidP="00527FE5">
      <w:pPr>
        <w:spacing w:after="0" w:line="240" w:lineRule="auto"/>
        <w:ind w:left="0" w:right="0" w:firstLine="0"/>
        <w:jc w:val="left"/>
        <w:rPr>
          <w:rFonts w:ascii="Arial Narrow" w:hAnsi="Arial Narrow"/>
          <w:szCs w:val="24"/>
        </w:rPr>
      </w:pPr>
      <w:r w:rsidRPr="00527FE5">
        <w:rPr>
          <w:rFonts w:ascii="Arial Narrow" w:hAnsi="Arial Narrow"/>
          <w:szCs w:val="24"/>
        </w:rPr>
        <w:t xml:space="preserve"> </w:t>
      </w:r>
    </w:p>
    <w:p w:rsidR="004F46B6" w:rsidRPr="00527FE5" w:rsidRDefault="004F46B6" w:rsidP="00527FE5">
      <w:pPr>
        <w:spacing w:after="0" w:line="240" w:lineRule="auto"/>
        <w:ind w:left="0" w:right="0"/>
        <w:rPr>
          <w:rFonts w:ascii="Arial Narrow" w:hAnsi="Arial Narrow"/>
          <w:szCs w:val="24"/>
        </w:rPr>
      </w:pPr>
    </w:p>
    <w:p w:rsidR="0094498C" w:rsidRPr="00C80038" w:rsidRDefault="00E310C7" w:rsidP="00527FE5">
      <w:pPr>
        <w:pStyle w:val="Heading3"/>
        <w:spacing w:line="240" w:lineRule="auto"/>
        <w:ind w:left="0" w:right="0"/>
        <w:rPr>
          <w:rFonts w:ascii="Arial Narrow" w:hAnsi="Arial Narrow"/>
          <w:sz w:val="28"/>
          <w:szCs w:val="24"/>
        </w:rPr>
      </w:pPr>
      <w:r w:rsidRPr="00C80038">
        <w:rPr>
          <w:rFonts w:ascii="Arial Narrow" w:hAnsi="Arial Narrow"/>
          <w:sz w:val="28"/>
          <w:szCs w:val="24"/>
        </w:rPr>
        <w:t>Director of Human Resources</w:t>
      </w:r>
      <w:r w:rsidRPr="00C80038">
        <w:rPr>
          <w:rFonts w:ascii="Arial Narrow" w:hAnsi="Arial Narrow"/>
          <w:b w:val="0"/>
          <w:sz w:val="28"/>
          <w:szCs w:val="24"/>
        </w:rPr>
        <w:t xml:space="preserve"> </w:t>
      </w:r>
    </w:p>
    <w:p w:rsidR="0094498C" w:rsidRPr="00527FE5" w:rsidRDefault="00E310C7" w:rsidP="00527FE5">
      <w:pPr>
        <w:spacing w:after="0" w:line="240" w:lineRule="auto"/>
        <w:ind w:left="0" w:right="0" w:firstLine="0"/>
        <w:jc w:val="center"/>
        <w:rPr>
          <w:rFonts w:ascii="Arial Narrow" w:hAnsi="Arial Narrow"/>
          <w:szCs w:val="24"/>
        </w:rPr>
      </w:pPr>
      <w:r w:rsidRPr="00527FE5">
        <w:rPr>
          <w:rFonts w:ascii="Arial Narrow" w:hAnsi="Arial Narrow"/>
          <w:szCs w:val="24"/>
        </w:rPr>
        <w:t xml:space="preserve"> </w:t>
      </w:r>
    </w:p>
    <w:p w:rsidR="0094498C" w:rsidRPr="00527FE5" w:rsidRDefault="00E310C7" w:rsidP="00C80038">
      <w:pPr>
        <w:spacing w:after="0" w:line="240" w:lineRule="auto"/>
        <w:ind w:left="0" w:right="0" w:firstLine="0"/>
        <w:jc w:val="left"/>
        <w:rPr>
          <w:rFonts w:ascii="Arial Narrow" w:hAnsi="Arial Narrow"/>
          <w:szCs w:val="24"/>
        </w:rPr>
      </w:pPr>
      <w:r w:rsidRPr="00527FE5">
        <w:rPr>
          <w:rFonts w:ascii="Arial Narrow" w:hAnsi="Arial Narrow"/>
          <w:szCs w:val="24"/>
        </w:rPr>
        <w:t xml:space="preserve">The Director of Human Resources is responsible for directing daily activities of the Human Resources </w:t>
      </w:r>
      <w:r w:rsidR="008519EB">
        <w:rPr>
          <w:rFonts w:ascii="Arial Narrow" w:hAnsi="Arial Narrow"/>
          <w:szCs w:val="24"/>
        </w:rPr>
        <w:t xml:space="preserve">Office to include oversight of the hiring process, ensuring compliance with federal and state employment laws, ACCS and BOT policies, and College guidelines, policies, and procedures; general employment </w:t>
      </w:r>
      <w:r w:rsidRPr="00527FE5">
        <w:rPr>
          <w:rFonts w:ascii="Arial Narrow" w:hAnsi="Arial Narrow"/>
          <w:szCs w:val="24"/>
        </w:rPr>
        <w:t>functions</w:t>
      </w:r>
      <w:r w:rsidR="008519EB">
        <w:rPr>
          <w:rFonts w:ascii="Arial Narrow" w:hAnsi="Arial Narrow"/>
          <w:szCs w:val="24"/>
        </w:rPr>
        <w:t xml:space="preserve"> and personnel practices</w:t>
      </w:r>
      <w:r w:rsidR="00122BE0">
        <w:rPr>
          <w:rFonts w:ascii="Arial Narrow" w:hAnsi="Arial Narrow"/>
          <w:szCs w:val="24"/>
        </w:rPr>
        <w:t>;</w:t>
      </w:r>
      <w:r w:rsidRPr="00527FE5">
        <w:rPr>
          <w:rFonts w:ascii="Arial Narrow" w:hAnsi="Arial Narrow"/>
          <w:szCs w:val="24"/>
        </w:rPr>
        <w:t xml:space="preserve"> employee benefits administration</w:t>
      </w:r>
      <w:r w:rsidR="00122BE0">
        <w:rPr>
          <w:rFonts w:ascii="Arial Narrow" w:hAnsi="Arial Narrow"/>
          <w:szCs w:val="24"/>
        </w:rPr>
        <w:t>;</w:t>
      </w:r>
      <w:r w:rsidRPr="00527FE5">
        <w:rPr>
          <w:rFonts w:ascii="Arial Narrow" w:hAnsi="Arial Narrow"/>
          <w:szCs w:val="24"/>
        </w:rPr>
        <w:t xml:space="preserve"> new employee orientation</w:t>
      </w:r>
      <w:r w:rsidR="00122BE0">
        <w:rPr>
          <w:rFonts w:ascii="Arial Narrow" w:hAnsi="Arial Narrow"/>
          <w:szCs w:val="24"/>
        </w:rPr>
        <w:t>;</w:t>
      </w:r>
      <w:r w:rsidRPr="00527FE5">
        <w:rPr>
          <w:rFonts w:ascii="Arial Narrow" w:hAnsi="Arial Narrow"/>
          <w:szCs w:val="24"/>
        </w:rPr>
        <w:t xml:space="preserve"> personnel records m</w:t>
      </w:r>
      <w:r w:rsidR="008519EB">
        <w:rPr>
          <w:rFonts w:ascii="Arial Narrow" w:hAnsi="Arial Narrow"/>
          <w:szCs w:val="24"/>
        </w:rPr>
        <w:t>anagement</w:t>
      </w:r>
      <w:r w:rsidR="00122BE0">
        <w:rPr>
          <w:rFonts w:ascii="Arial Narrow" w:hAnsi="Arial Narrow"/>
          <w:szCs w:val="24"/>
        </w:rPr>
        <w:t>;</w:t>
      </w:r>
      <w:r w:rsidR="008519EB">
        <w:rPr>
          <w:rFonts w:ascii="Arial Narrow" w:hAnsi="Arial Narrow"/>
          <w:szCs w:val="24"/>
        </w:rPr>
        <w:t xml:space="preserve"> and serves as Senior Personnel Officer (SPO) for purposes of the Students First Act. </w:t>
      </w:r>
    </w:p>
    <w:p w:rsidR="0094498C" w:rsidRPr="00527FE5" w:rsidRDefault="00E310C7" w:rsidP="00527FE5">
      <w:pPr>
        <w:spacing w:after="0" w:line="240" w:lineRule="auto"/>
        <w:ind w:left="0" w:right="0" w:firstLine="0"/>
        <w:jc w:val="left"/>
        <w:rPr>
          <w:rFonts w:ascii="Arial Narrow" w:hAnsi="Arial Narrow"/>
          <w:szCs w:val="24"/>
        </w:rPr>
      </w:pPr>
      <w:r w:rsidRPr="00527FE5">
        <w:rPr>
          <w:rFonts w:ascii="Arial Narrow" w:hAnsi="Arial Narrow"/>
          <w:szCs w:val="24"/>
        </w:rPr>
        <w:t xml:space="preserve"> </w:t>
      </w:r>
    </w:p>
    <w:p w:rsidR="0094498C" w:rsidRPr="00C80038" w:rsidRDefault="00E310C7" w:rsidP="00527FE5">
      <w:pPr>
        <w:pStyle w:val="Heading3"/>
        <w:spacing w:line="240" w:lineRule="auto"/>
        <w:ind w:left="0" w:right="0"/>
        <w:rPr>
          <w:rFonts w:ascii="Arial Narrow" w:hAnsi="Arial Narrow"/>
          <w:sz w:val="28"/>
          <w:szCs w:val="24"/>
        </w:rPr>
      </w:pPr>
      <w:r w:rsidRPr="00C80038">
        <w:rPr>
          <w:rFonts w:ascii="Arial Narrow" w:hAnsi="Arial Narrow"/>
          <w:sz w:val="28"/>
          <w:szCs w:val="24"/>
        </w:rPr>
        <w:t>Director of Public Relations and Marketing</w:t>
      </w:r>
      <w:r w:rsidRPr="00C80038">
        <w:rPr>
          <w:rFonts w:ascii="Arial Narrow" w:hAnsi="Arial Narrow"/>
          <w:b w:val="0"/>
          <w:sz w:val="28"/>
          <w:szCs w:val="24"/>
        </w:rPr>
        <w:t xml:space="preserve"> </w:t>
      </w:r>
    </w:p>
    <w:p w:rsidR="0094498C" w:rsidRPr="00527FE5" w:rsidRDefault="00E310C7" w:rsidP="00527FE5">
      <w:pPr>
        <w:spacing w:after="0" w:line="240" w:lineRule="auto"/>
        <w:ind w:left="0" w:right="0" w:firstLine="0"/>
        <w:jc w:val="left"/>
        <w:rPr>
          <w:rFonts w:ascii="Arial Narrow" w:hAnsi="Arial Narrow"/>
          <w:szCs w:val="24"/>
        </w:rPr>
      </w:pPr>
      <w:r w:rsidRPr="00527FE5">
        <w:rPr>
          <w:rFonts w:ascii="Arial Narrow" w:hAnsi="Arial Narrow"/>
          <w:szCs w:val="24"/>
        </w:rPr>
        <w:t xml:space="preserve"> </w:t>
      </w:r>
    </w:p>
    <w:p w:rsidR="0094498C" w:rsidRDefault="00E310C7" w:rsidP="00C80038">
      <w:pPr>
        <w:spacing w:after="0" w:line="240" w:lineRule="auto"/>
        <w:ind w:left="0" w:right="0" w:firstLine="0"/>
        <w:jc w:val="left"/>
        <w:rPr>
          <w:rFonts w:ascii="Arial Narrow" w:hAnsi="Arial Narrow"/>
          <w:szCs w:val="24"/>
        </w:rPr>
      </w:pPr>
      <w:r w:rsidRPr="00527FE5">
        <w:rPr>
          <w:rFonts w:ascii="Arial Narrow" w:hAnsi="Arial Narrow"/>
          <w:szCs w:val="24"/>
        </w:rPr>
        <w:t>The Director of Public Relations and Marketing is responsible for leading, supporting, and coordinating the College’s</w:t>
      </w:r>
      <w:r w:rsidR="004F46B6" w:rsidRPr="00527FE5">
        <w:rPr>
          <w:rFonts w:ascii="Arial Narrow" w:hAnsi="Arial Narrow"/>
          <w:szCs w:val="24"/>
        </w:rPr>
        <w:t xml:space="preserve"> comprehensive marketing plan and </w:t>
      </w:r>
      <w:r w:rsidRPr="00527FE5">
        <w:rPr>
          <w:rFonts w:ascii="Arial Narrow" w:hAnsi="Arial Narrow"/>
          <w:szCs w:val="24"/>
        </w:rPr>
        <w:t xml:space="preserve">public relations with colleagues, news media, community groups, and the public. </w:t>
      </w:r>
    </w:p>
    <w:p w:rsidR="00CF2BD0" w:rsidRDefault="00CF2BD0" w:rsidP="00C80038">
      <w:pPr>
        <w:spacing w:after="0" w:line="240" w:lineRule="auto"/>
        <w:ind w:left="0" w:right="0" w:firstLine="0"/>
        <w:jc w:val="left"/>
        <w:rPr>
          <w:rFonts w:ascii="Arial Narrow" w:hAnsi="Arial Narrow"/>
          <w:szCs w:val="24"/>
        </w:rPr>
      </w:pPr>
      <w:r>
        <w:rPr>
          <w:rFonts w:ascii="Arial Narrow" w:hAnsi="Arial Narrow"/>
          <w:szCs w:val="24"/>
        </w:rPr>
        <w:tab/>
      </w:r>
    </w:p>
    <w:p w:rsidR="00CF2BD0" w:rsidRDefault="00CF2BD0" w:rsidP="00CF2BD0">
      <w:pPr>
        <w:spacing w:after="0" w:line="240" w:lineRule="auto"/>
        <w:ind w:left="0" w:right="0" w:firstLine="0"/>
        <w:jc w:val="center"/>
        <w:rPr>
          <w:rFonts w:ascii="Arial Narrow" w:hAnsi="Arial Narrow"/>
          <w:b/>
          <w:sz w:val="28"/>
          <w:szCs w:val="28"/>
        </w:rPr>
      </w:pPr>
      <w:r>
        <w:rPr>
          <w:rFonts w:ascii="Arial Narrow" w:hAnsi="Arial Narrow"/>
          <w:b/>
          <w:sz w:val="28"/>
          <w:szCs w:val="28"/>
        </w:rPr>
        <w:t>Director of Physical Plant</w:t>
      </w:r>
    </w:p>
    <w:p w:rsidR="00CF2BD0" w:rsidRDefault="00CF2BD0" w:rsidP="00CF2BD0">
      <w:pPr>
        <w:spacing w:after="0" w:line="240" w:lineRule="auto"/>
        <w:ind w:left="0" w:right="0" w:firstLine="0"/>
        <w:jc w:val="center"/>
        <w:rPr>
          <w:rFonts w:ascii="Arial Narrow" w:hAnsi="Arial Narrow"/>
          <w:b/>
          <w:sz w:val="28"/>
          <w:szCs w:val="28"/>
        </w:rPr>
      </w:pPr>
    </w:p>
    <w:p w:rsidR="00CF2BD0" w:rsidRPr="00CF2BD0" w:rsidRDefault="00CF2BD0" w:rsidP="00CF2BD0">
      <w:pPr>
        <w:spacing w:after="0" w:line="240" w:lineRule="auto"/>
        <w:ind w:left="0" w:right="0" w:firstLine="0"/>
        <w:jc w:val="left"/>
        <w:rPr>
          <w:rFonts w:ascii="Arial Narrow" w:hAnsi="Arial Narrow"/>
          <w:szCs w:val="24"/>
        </w:rPr>
      </w:pPr>
      <w:r>
        <w:rPr>
          <w:rFonts w:ascii="Arial Narrow" w:hAnsi="Arial Narrow"/>
          <w:szCs w:val="24"/>
        </w:rPr>
        <w:t xml:space="preserve">The Director of Physical Plant is responsible to the President for planning, organizing, and directing safety and security, postal services, transportation, institutional building maintenance, custodial services, and designated capital projects in order to provide a safe teaching and learning environment for students and College staff. </w:t>
      </w:r>
    </w:p>
    <w:p w:rsidR="00CF2BD0" w:rsidRPr="00527FE5" w:rsidRDefault="00CF2BD0" w:rsidP="00CF2BD0">
      <w:pPr>
        <w:spacing w:after="0" w:line="240" w:lineRule="auto"/>
        <w:ind w:left="0" w:right="0" w:firstLine="0"/>
        <w:jc w:val="center"/>
        <w:rPr>
          <w:rFonts w:ascii="Arial Narrow" w:hAnsi="Arial Narrow"/>
          <w:szCs w:val="24"/>
        </w:rPr>
      </w:pPr>
    </w:p>
    <w:p w:rsidR="0094498C" w:rsidRPr="00527FE5" w:rsidRDefault="00E310C7" w:rsidP="00527FE5">
      <w:pPr>
        <w:spacing w:after="0" w:line="240" w:lineRule="auto"/>
        <w:ind w:left="0" w:right="0" w:firstLine="0"/>
        <w:jc w:val="center"/>
        <w:rPr>
          <w:rFonts w:ascii="Arial Narrow" w:hAnsi="Arial Narrow"/>
          <w:szCs w:val="24"/>
        </w:rPr>
      </w:pPr>
      <w:r w:rsidRPr="00527FE5">
        <w:rPr>
          <w:rFonts w:ascii="Arial Narrow" w:hAnsi="Arial Narrow"/>
          <w:b/>
          <w:szCs w:val="24"/>
        </w:rPr>
        <w:t xml:space="preserve"> </w:t>
      </w:r>
    </w:p>
    <w:p w:rsidR="0094498C" w:rsidRDefault="00E310C7">
      <w:pPr>
        <w:spacing w:after="0" w:line="259" w:lineRule="auto"/>
        <w:ind w:left="28" w:right="0" w:firstLine="0"/>
        <w:jc w:val="center"/>
      </w:pPr>
      <w:r>
        <w:rPr>
          <w:b/>
        </w:rPr>
        <w:t xml:space="preserve"> </w:t>
      </w:r>
    </w:p>
    <w:sectPr w:rsidR="0094498C" w:rsidSect="00527FE5">
      <w:headerReference w:type="even" r:id="rId7"/>
      <w:headerReference w:type="default" r:id="rId8"/>
      <w:headerReference w:type="first" r:id="rId9"/>
      <w:pgSz w:w="12240" w:h="15840"/>
      <w:pgMar w:top="1440" w:right="1440" w:bottom="1440" w:left="1440" w:header="68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C2F" w:rsidRDefault="00E00C2F">
      <w:pPr>
        <w:spacing w:after="0" w:line="240" w:lineRule="auto"/>
      </w:pPr>
      <w:r>
        <w:separator/>
      </w:r>
    </w:p>
  </w:endnote>
  <w:endnote w:type="continuationSeparator" w:id="0">
    <w:p w:rsidR="00E00C2F" w:rsidRDefault="00E0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C2F" w:rsidRDefault="00E00C2F">
      <w:pPr>
        <w:spacing w:after="0" w:line="240" w:lineRule="auto"/>
      </w:pPr>
      <w:r>
        <w:separator/>
      </w:r>
    </w:p>
  </w:footnote>
  <w:footnote w:type="continuationSeparator" w:id="0">
    <w:p w:rsidR="00E00C2F" w:rsidRDefault="00E0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8C" w:rsidRDefault="00E310C7">
    <w:pPr>
      <w:tabs>
        <w:tab w:val="center" w:pos="4321"/>
        <w:tab w:val="center" w:pos="5041"/>
        <w:tab w:val="center" w:pos="5761"/>
        <w:tab w:val="center" w:pos="6481"/>
        <w:tab w:val="center" w:pos="7828"/>
      </w:tabs>
      <w:spacing w:after="211" w:line="259" w:lineRule="auto"/>
      <w:ind w:left="0" w:right="0" w:firstLine="0"/>
      <w:jc w:val="left"/>
    </w:pPr>
    <w:r>
      <w:rPr>
        <w:b/>
        <w:sz w:val="20"/>
      </w:rPr>
      <w:t xml:space="preserve">SECTION:  Administrative Position Descriptions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NUMBER:  C/1.2 </w:t>
    </w:r>
  </w:p>
  <w:p w:rsidR="0094498C" w:rsidRDefault="00E310C7">
    <w:pPr>
      <w:spacing w:after="0" w:line="259" w:lineRule="auto"/>
      <w:ind w:left="2896" w:right="0" w:firstLine="0"/>
      <w:jc w:val="center"/>
    </w:pPr>
    <w:r>
      <w:rPr>
        <w:b/>
        <w:sz w:val="20"/>
      </w:rPr>
      <w:t xml:space="preserve"> </w:t>
    </w:r>
    <w:r>
      <w:rPr>
        <w:b/>
        <w:sz w:val="20"/>
      </w:rPr>
      <w:tab/>
      <w:t xml:space="preserve"> </w:t>
    </w:r>
    <w:r>
      <w:rPr>
        <w:b/>
        <w:sz w:val="20"/>
      </w:rPr>
      <w:tab/>
      <w:t xml:space="preserve"> </w:t>
    </w:r>
    <w:r>
      <w:rPr>
        <w:b/>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8C" w:rsidRDefault="00527FE5" w:rsidP="00527FE5">
    <w:pPr>
      <w:pStyle w:val="Header"/>
      <w:rPr>
        <w:rFonts w:ascii="Arial Narrow" w:hAnsi="Arial Narrow"/>
        <w:b/>
        <w:i/>
        <w:sz w:val="20"/>
        <w:szCs w:val="20"/>
      </w:rPr>
    </w:pPr>
    <w:r w:rsidRPr="00527FE5">
      <w:rPr>
        <w:sz w:val="20"/>
        <w:szCs w:val="20"/>
      </w:rPr>
      <w:tab/>
    </w:r>
    <w:r w:rsidRPr="00527FE5">
      <w:rPr>
        <w:sz w:val="20"/>
        <w:szCs w:val="20"/>
      </w:rPr>
      <w:tab/>
    </w:r>
    <w:r w:rsidR="00ED2CBF">
      <w:rPr>
        <w:rFonts w:ascii="Arial Narrow" w:hAnsi="Arial Narrow"/>
        <w:b/>
        <w:i/>
        <w:sz w:val="20"/>
        <w:szCs w:val="20"/>
      </w:rPr>
      <w:t xml:space="preserve">Revised </w:t>
    </w:r>
    <w:r w:rsidR="00B82DE1">
      <w:rPr>
        <w:rFonts w:ascii="Arial Narrow" w:hAnsi="Arial Narrow"/>
        <w:b/>
        <w:i/>
        <w:sz w:val="20"/>
        <w:szCs w:val="20"/>
      </w:rPr>
      <w:t>5/1/2022</w:t>
    </w:r>
  </w:p>
  <w:p w:rsidR="00527FE5" w:rsidRDefault="00527FE5" w:rsidP="00527FE5">
    <w:pPr>
      <w:pStyle w:val="Header"/>
      <w:rPr>
        <w:rFonts w:ascii="Arial Narrow" w:hAnsi="Arial Narrow"/>
        <w:b/>
        <w:i/>
        <w:sz w:val="20"/>
        <w:szCs w:val="20"/>
      </w:rPr>
    </w:pPr>
  </w:p>
  <w:p w:rsidR="00527FE5" w:rsidRDefault="00527FE5" w:rsidP="00527FE5">
    <w:pPr>
      <w:pStyle w:val="NoSpacing"/>
      <w:tabs>
        <w:tab w:val="right" w:pos="9360"/>
      </w:tabs>
      <w:ind w:left="14" w:right="0" w:hanging="14"/>
      <w:jc w:val="left"/>
      <w:rPr>
        <w:rFonts w:ascii="Arial Narrow" w:hAnsi="Arial Narrow"/>
        <w:b/>
        <w:sz w:val="20"/>
        <w:szCs w:val="20"/>
      </w:rPr>
    </w:pPr>
    <w:r w:rsidRPr="00527FE5">
      <w:rPr>
        <w:rFonts w:ascii="Arial Narrow" w:hAnsi="Arial Narrow"/>
        <w:b/>
        <w:sz w:val="20"/>
        <w:szCs w:val="20"/>
      </w:rPr>
      <w:t xml:space="preserve">SECTION:  Administrative Position Descriptions </w:t>
    </w:r>
    <w:r>
      <w:rPr>
        <w:rFonts w:ascii="Arial Narrow" w:hAnsi="Arial Narrow"/>
        <w:b/>
        <w:sz w:val="20"/>
        <w:szCs w:val="20"/>
      </w:rPr>
      <w:tab/>
    </w:r>
    <w:r w:rsidRPr="00527FE5">
      <w:rPr>
        <w:rFonts w:ascii="Arial Narrow" w:hAnsi="Arial Narrow"/>
        <w:b/>
        <w:sz w:val="20"/>
        <w:szCs w:val="20"/>
      </w:rPr>
      <w:t xml:space="preserve">NUMBER:  C/1.2  </w:t>
    </w:r>
  </w:p>
  <w:p w:rsidR="00527FE5" w:rsidRDefault="00527FE5" w:rsidP="00527FE5">
    <w:pPr>
      <w:pStyle w:val="NoSpacing"/>
      <w:tabs>
        <w:tab w:val="right" w:pos="9360"/>
      </w:tabs>
      <w:ind w:left="14" w:right="0" w:hanging="14"/>
      <w:jc w:val="left"/>
      <w:rPr>
        <w:rFonts w:ascii="Arial Narrow" w:hAnsi="Arial Narrow"/>
        <w:b/>
        <w:sz w:val="20"/>
        <w:szCs w:val="20"/>
      </w:rPr>
    </w:pPr>
    <w:r w:rsidRPr="00527FE5">
      <w:rPr>
        <w:rFonts w:ascii="Arial Narrow" w:hAnsi="Arial Narrow"/>
        <w:b/>
        <w:sz w:val="20"/>
        <w:szCs w:val="20"/>
      </w:rPr>
      <w:t>SUBJECT:  President/President’s Cabinet/Staff</w:t>
    </w:r>
  </w:p>
  <w:p w:rsidR="00527FE5" w:rsidRDefault="00527FE5" w:rsidP="00527FE5">
    <w:pPr>
      <w:pStyle w:val="NoSpacing"/>
      <w:tabs>
        <w:tab w:val="right" w:pos="9360"/>
      </w:tabs>
      <w:ind w:left="14" w:right="0" w:hanging="14"/>
      <w:jc w:val="left"/>
      <w:rPr>
        <w:rFonts w:ascii="Arial Narrow" w:hAnsi="Arial Narrow"/>
        <w:b/>
        <w:sz w:val="20"/>
        <w:szCs w:val="20"/>
      </w:rPr>
    </w:pPr>
    <w:r w:rsidRPr="00527FE5">
      <w:rPr>
        <w:rFonts w:ascii="Arial Narrow" w:hAnsi="Arial Narrow"/>
        <w:b/>
        <w:sz w:val="20"/>
        <w:szCs w:val="20"/>
      </w:rPr>
      <w:t xml:space="preserve">SOURCE REFERENCE:  </w:t>
    </w:r>
    <w:r w:rsidR="00253C32">
      <w:rPr>
        <w:rFonts w:ascii="Arial Narrow" w:hAnsi="Arial Narrow"/>
        <w:b/>
        <w:sz w:val="20"/>
        <w:szCs w:val="20"/>
      </w:rPr>
      <w:t>GSCC Internal Information</w:t>
    </w:r>
    <w:r w:rsidRPr="00527FE5">
      <w:rPr>
        <w:rFonts w:ascii="Arial Narrow" w:hAnsi="Arial Narrow"/>
        <w:b/>
        <w:sz w:val="20"/>
        <w:szCs w:val="20"/>
      </w:rPr>
      <w:t xml:space="preserve"> </w:t>
    </w:r>
  </w:p>
  <w:p w:rsidR="00527FE5" w:rsidRPr="00527FE5" w:rsidRDefault="00527FE5" w:rsidP="00527FE5">
    <w:pPr>
      <w:tabs>
        <w:tab w:val="right" w:leader="underscore" w:pos="9360"/>
      </w:tabs>
      <w:spacing w:after="0" w:line="240" w:lineRule="auto"/>
      <w:ind w:left="14" w:right="0" w:hanging="14"/>
      <w:jc w:val="left"/>
      <w:rPr>
        <w:rFonts w:ascii="Arial Narrow" w:hAnsi="Arial Narrow"/>
        <w:b/>
        <w:sz w:val="20"/>
      </w:rPr>
    </w:pPr>
    <w:r>
      <w:rPr>
        <w:rFonts w:ascii="Arial Narrow" w:hAnsi="Arial Narrow"/>
        <w:b/>
        <w:sz w:val="20"/>
      </w:rPr>
      <w:tab/>
    </w:r>
    <w:r>
      <w:rPr>
        <w:rFonts w:ascii="Arial Narrow" w:hAnsi="Arial Narrow"/>
        <w:b/>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8C" w:rsidRDefault="00E310C7">
    <w:pPr>
      <w:tabs>
        <w:tab w:val="center" w:pos="4321"/>
        <w:tab w:val="center" w:pos="5041"/>
        <w:tab w:val="center" w:pos="5761"/>
        <w:tab w:val="center" w:pos="6481"/>
        <w:tab w:val="center" w:pos="7828"/>
      </w:tabs>
      <w:spacing w:after="211" w:line="259" w:lineRule="auto"/>
      <w:ind w:left="0" w:right="0" w:firstLine="0"/>
      <w:jc w:val="left"/>
    </w:pPr>
    <w:r>
      <w:rPr>
        <w:b/>
        <w:sz w:val="20"/>
      </w:rPr>
      <w:t xml:space="preserve">SECTION:  Administrative Position Descriptions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NUMBER:  C/1.2 </w:t>
    </w:r>
  </w:p>
  <w:p w:rsidR="0094498C" w:rsidRDefault="00E310C7">
    <w:pPr>
      <w:spacing w:after="0" w:line="259" w:lineRule="auto"/>
      <w:ind w:left="2896" w:right="0" w:firstLine="0"/>
      <w:jc w:val="center"/>
    </w:pPr>
    <w:r>
      <w:rPr>
        <w:b/>
        <w:sz w:val="20"/>
      </w:rPr>
      <w:t xml:space="preserve"> </w:t>
    </w:r>
    <w:r>
      <w:rPr>
        <w:b/>
        <w:sz w:val="20"/>
      </w:rPr>
      <w:tab/>
      <w:t xml:space="preserve"> </w:t>
    </w:r>
    <w:r>
      <w:rPr>
        <w:b/>
        <w:sz w:val="20"/>
      </w:rPr>
      <w:tab/>
      <w:t xml:space="preserve"> </w:t>
    </w:r>
    <w:r>
      <w:rPr>
        <w:b/>
        <w:sz w:val="20"/>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8C"/>
    <w:rsid w:val="00122BE0"/>
    <w:rsid w:val="00150A98"/>
    <w:rsid w:val="001A131E"/>
    <w:rsid w:val="001D7706"/>
    <w:rsid w:val="002112FE"/>
    <w:rsid w:val="00253C32"/>
    <w:rsid w:val="00253C4E"/>
    <w:rsid w:val="003A7F72"/>
    <w:rsid w:val="00412CB8"/>
    <w:rsid w:val="00413A44"/>
    <w:rsid w:val="004D3C11"/>
    <w:rsid w:val="004F46B6"/>
    <w:rsid w:val="00527FE5"/>
    <w:rsid w:val="00584FF3"/>
    <w:rsid w:val="007475FA"/>
    <w:rsid w:val="00753B95"/>
    <w:rsid w:val="00774507"/>
    <w:rsid w:val="00826880"/>
    <w:rsid w:val="008519EB"/>
    <w:rsid w:val="008613F2"/>
    <w:rsid w:val="008E53D6"/>
    <w:rsid w:val="008F2297"/>
    <w:rsid w:val="00923DDC"/>
    <w:rsid w:val="0094498C"/>
    <w:rsid w:val="009511F8"/>
    <w:rsid w:val="009512E6"/>
    <w:rsid w:val="009778DF"/>
    <w:rsid w:val="00987F66"/>
    <w:rsid w:val="00A04BBC"/>
    <w:rsid w:val="00A65C63"/>
    <w:rsid w:val="00AD3141"/>
    <w:rsid w:val="00B531BD"/>
    <w:rsid w:val="00B82DE1"/>
    <w:rsid w:val="00C80038"/>
    <w:rsid w:val="00CF2BD0"/>
    <w:rsid w:val="00D119ED"/>
    <w:rsid w:val="00DB1068"/>
    <w:rsid w:val="00DE4174"/>
    <w:rsid w:val="00E00C2F"/>
    <w:rsid w:val="00E310C7"/>
    <w:rsid w:val="00ED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6977"/>
  <w15:docId w15:val="{7E8EA9E6-9AA0-45E9-8E8A-249AA809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9" w:lineRule="auto"/>
      <w:ind w:left="11" w:right="14"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right="23"/>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 w:right="23" w:hanging="10"/>
      <w:jc w:val="center"/>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0"/>
      <w:ind w:left="10" w:right="23" w:hanging="10"/>
      <w:jc w:val="center"/>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paragraph" w:styleId="Footer">
    <w:name w:val="footer"/>
    <w:basedOn w:val="Normal"/>
    <w:link w:val="FooterChar"/>
    <w:uiPriority w:val="99"/>
    <w:unhideWhenUsed/>
    <w:rsid w:val="0075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B95"/>
    <w:rPr>
      <w:rFonts w:ascii="Arial" w:eastAsia="Arial" w:hAnsi="Arial" w:cs="Arial"/>
      <w:color w:val="000000"/>
      <w:sz w:val="24"/>
    </w:rPr>
  </w:style>
  <w:style w:type="paragraph" w:styleId="NoSpacing">
    <w:name w:val="No Spacing"/>
    <w:uiPriority w:val="1"/>
    <w:qFormat/>
    <w:rsid w:val="00753B95"/>
    <w:pPr>
      <w:spacing w:after="0" w:line="240" w:lineRule="auto"/>
      <w:ind w:left="11" w:right="14" w:hanging="10"/>
      <w:jc w:val="both"/>
    </w:pPr>
    <w:rPr>
      <w:rFonts w:ascii="Arial" w:eastAsia="Arial" w:hAnsi="Arial" w:cs="Arial"/>
      <w:color w:val="000000"/>
      <w:sz w:val="24"/>
    </w:rPr>
  </w:style>
  <w:style w:type="paragraph" w:styleId="Revision">
    <w:name w:val="Revision"/>
    <w:hidden/>
    <w:uiPriority w:val="99"/>
    <w:semiHidden/>
    <w:rsid w:val="00B531BD"/>
    <w:pPr>
      <w:spacing w:after="0" w:line="240" w:lineRule="auto"/>
    </w:pPr>
    <w:rPr>
      <w:rFonts w:ascii="Arial" w:eastAsia="Arial" w:hAnsi="Arial" w:cs="Arial"/>
      <w:color w:val="000000"/>
      <w:sz w:val="24"/>
    </w:rPr>
  </w:style>
  <w:style w:type="paragraph" w:styleId="Header">
    <w:name w:val="header"/>
    <w:basedOn w:val="Normal"/>
    <w:link w:val="HeaderChar"/>
    <w:uiPriority w:val="99"/>
    <w:unhideWhenUsed/>
    <w:rsid w:val="00527FE5"/>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527F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F97B2-FBBE-482C-BB1B-89501B0A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5</cp:revision>
  <dcterms:created xsi:type="dcterms:W3CDTF">2021-03-18T16:33:00Z</dcterms:created>
  <dcterms:modified xsi:type="dcterms:W3CDTF">2022-04-29T15:23:00Z</dcterms:modified>
</cp:coreProperties>
</file>